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28" w:rsidRPr="00694598" w:rsidRDefault="00694598">
      <w:pPr>
        <w:framePr w:w="1075" w:h="1075" w:hSpace="80" w:vSpace="40" w:wrap="auto" w:vAnchor="text" w:hAnchor="page" w:x="5275" w:y="547" w:anchorLock="1"/>
        <w:jc w:val="right"/>
        <w:rPr>
          <w:lang w:val="en-US"/>
        </w:rPr>
      </w:pPr>
      <w:r>
        <w:rPr>
          <w:lang w:val="en-US"/>
        </w:rPr>
        <w:t>`</w:t>
      </w:r>
    </w:p>
    <w:p w:rsidR="00B16528" w:rsidRPr="00694598" w:rsidRDefault="00B16528">
      <w:pPr>
        <w:jc w:val="center"/>
        <w:rPr>
          <w:lang w:val="en-US"/>
        </w:rPr>
      </w:pPr>
    </w:p>
    <w:p w:rsidR="00B16528" w:rsidRDefault="00B16528">
      <w:pPr>
        <w:jc w:val="center"/>
      </w:pPr>
    </w:p>
    <w:p w:rsidR="00BF2F2A" w:rsidRPr="000D1F74" w:rsidRDefault="00235288" w:rsidP="00BF2F2A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528" w:rsidRDefault="00B16528">
      <w:pPr>
        <w:framePr w:h="1060" w:hSpace="80" w:vSpace="40" w:wrap="auto" w:vAnchor="text" w:hAnchor="page" w:x="5365" w:y="-353" w:anchorLock="1"/>
        <w:jc w:val="right"/>
      </w:pPr>
    </w:p>
    <w:p w:rsidR="00B16528" w:rsidRDefault="00B16528">
      <w:pPr>
        <w:jc w:val="right"/>
      </w:pPr>
    </w:p>
    <w:p w:rsidR="00B16528" w:rsidRDefault="00B16528">
      <w:pPr>
        <w:rPr>
          <w:sz w:val="26"/>
        </w:rPr>
      </w:pPr>
    </w:p>
    <w:p w:rsidR="00B16528" w:rsidRDefault="00F0785A">
      <w:pPr>
        <w:rPr>
          <w:sz w:val="26"/>
        </w:rPr>
      </w:pPr>
      <w:r>
        <w:rPr>
          <w:sz w:val="26"/>
        </w:rPr>
        <w:t xml:space="preserve">                                                         </w:t>
      </w:r>
    </w:p>
    <w:p w:rsidR="00B16528" w:rsidRDefault="00B16528">
      <w:pPr>
        <w:rPr>
          <w:sz w:val="26"/>
        </w:rPr>
      </w:pPr>
    </w:p>
    <w:p w:rsidR="00B16528" w:rsidRPr="00471CD7" w:rsidRDefault="00B16528">
      <w:pPr>
        <w:rPr>
          <w:sz w:val="26"/>
          <w:szCs w:val="26"/>
        </w:rPr>
      </w:pPr>
      <w:r w:rsidRPr="00471CD7">
        <w:rPr>
          <w:rFonts w:ascii="Times New Roman Hak" w:hAnsi="Times New Roman Hak"/>
          <w:sz w:val="26"/>
          <w:szCs w:val="26"/>
        </w:rPr>
        <w:t>РОССИЯ ФЕДЕРАЦИЯЗЫ</w:t>
      </w:r>
      <w:r w:rsidRPr="00471CD7">
        <w:rPr>
          <w:sz w:val="26"/>
          <w:szCs w:val="26"/>
        </w:rPr>
        <w:tab/>
      </w:r>
      <w:r w:rsidRPr="00471CD7">
        <w:rPr>
          <w:sz w:val="26"/>
          <w:szCs w:val="26"/>
        </w:rPr>
        <w:tab/>
        <w:t xml:space="preserve">   РОССИЙСКАЯ ФЕДЕРАЦИЯ</w:t>
      </w:r>
    </w:p>
    <w:p w:rsidR="00B16528" w:rsidRPr="00471CD7" w:rsidRDefault="00B16528">
      <w:pPr>
        <w:rPr>
          <w:sz w:val="26"/>
          <w:szCs w:val="26"/>
        </w:rPr>
      </w:pPr>
      <w:r w:rsidRPr="00471CD7">
        <w:rPr>
          <w:rFonts w:ascii="Times New Roman Hak" w:hAnsi="Times New Roman Hak"/>
          <w:sz w:val="26"/>
          <w:szCs w:val="26"/>
        </w:rPr>
        <w:t>ХАКАС РЕСПУБЛИКАЗЫ</w:t>
      </w:r>
      <w:r w:rsidR="00764EF7" w:rsidRPr="00471CD7">
        <w:rPr>
          <w:rFonts w:ascii="Times New Roman Hak" w:hAnsi="Times New Roman Hak"/>
          <w:sz w:val="26"/>
          <w:szCs w:val="26"/>
        </w:rPr>
        <w:t xml:space="preserve">  </w:t>
      </w:r>
      <w:r w:rsidRPr="00471CD7">
        <w:rPr>
          <w:sz w:val="26"/>
          <w:szCs w:val="26"/>
        </w:rPr>
        <w:tab/>
        <w:t xml:space="preserve">  </w:t>
      </w:r>
      <w:r w:rsidR="00764EF7" w:rsidRPr="00471CD7">
        <w:rPr>
          <w:sz w:val="26"/>
          <w:szCs w:val="26"/>
        </w:rPr>
        <w:t xml:space="preserve">            РЕСПУБЛИКА ХАКАСИЯ</w:t>
      </w:r>
    </w:p>
    <w:p w:rsidR="00B16528" w:rsidRPr="00471CD7" w:rsidRDefault="00B16528">
      <w:pPr>
        <w:rPr>
          <w:sz w:val="26"/>
          <w:szCs w:val="26"/>
        </w:rPr>
      </w:pPr>
      <w:r w:rsidRPr="00471CD7">
        <w:rPr>
          <w:rFonts w:ascii="Times New Roman Hak" w:hAnsi="Times New Roman Hak"/>
          <w:sz w:val="26"/>
          <w:szCs w:val="26"/>
        </w:rPr>
        <w:t>А</w:t>
      </w:r>
      <w:proofErr w:type="gramStart"/>
      <w:r w:rsidR="00764EF7" w:rsidRPr="00471CD7">
        <w:rPr>
          <w:sz w:val="26"/>
          <w:szCs w:val="26"/>
          <w:lang w:val="en-US"/>
        </w:rPr>
        <w:t>F</w:t>
      </w:r>
      <w:proofErr w:type="gramEnd"/>
      <w:r w:rsidRPr="00471CD7">
        <w:rPr>
          <w:rFonts w:ascii="Times New Roman Hak" w:hAnsi="Times New Roman Hak"/>
          <w:sz w:val="26"/>
          <w:szCs w:val="26"/>
        </w:rPr>
        <w:t>БАН ПИЛТ</w:t>
      </w:r>
      <w:r w:rsidRPr="00471CD7">
        <w:rPr>
          <w:rFonts w:ascii="Times New Roman Hak" w:hAnsi="Times New Roman Hak"/>
          <w:sz w:val="26"/>
          <w:szCs w:val="26"/>
          <w:lang w:val="en-US"/>
        </w:rPr>
        <w:t>I</w:t>
      </w:r>
      <w:r w:rsidRPr="00471CD7">
        <w:rPr>
          <w:rFonts w:ascii="Times New Roman Hak" w:hAnsi="Times New Roman Hak"/>
          <w:sz w:val="26"/>
          <w:szCs w:val="26"/>
        </w:rPr>
        <w:t>Р</w:t>
      </w:r>
      <w:r w:rsidRPr="00471CD7">
        <w:rPr>
          <w:rFonts w:ascii="Times New Roman Hak" w:hAnsi="Times New Roman Hak"/>
          <w:sz w:val="26"/>
          <w:szCs w:val="26"/>
          <w:lang w:val="en-US"/>
        </w:rPr>
        <w:t>I</w:t>
      </w:r>
      <w:r w:rsidRPr="00471CD7">
        <w:rPr>
          <w:rFonts w:ascii="Times New Roman Hak" w:hAnsi="Times New Roman Hak"/>
          <w:sz w:val="26"/>
          <w:szCs w:val="26"/>
        </w:rPr>
        <w:t xml:space="preserve"> АЙМА</w:t>
      </w:r>
      <w:r w:rsidR="00764EF7" w:rsidRPr="00471CD7">
        <w:rPr>
          <w:sz w:val="26"/>
          <w:szCs w:val="26"/>
          <w:lang w:val="en-US"/>
        </w:rPr>
        <w:t>F</w:t>
      </w:r>
      <w:r w:rsidR="00764EF7" w:rsidRPr="00471CD7">
        <w:rPr>
          <w:sz w:val="26"/>
          <w:szCs w:val="26"/>
        </w:rPr>
        <w:t>Ы</w:t>
      </w:r>
      <w:r w:rsidRPr="00471CD7">
        <w:rPr>
          <w:rFonts w:ascii="Times New Roman Hak" w:hAnsi="Times New Roman Hak"/>
          <w:sz w:val="26"/>
          <w:szCs w:val="26"/>
        </w:rPr>
        <w:tab/>
        <w:t xml:space="preserve">  </w:t>
      </w:r>
      <w:r w:rsidR="00764EF7" w:rsidRPr="00471CD7">
        <w:rPr>
          <w:rFonts w:ascii="Times New Roman Hak" w:hAnsi="Times New Roman Hak"/>
          <w:sz w:val="26"/>
          <w:szCs w:val="26"/>
        </w:rPr>
        <w:t xml:space="preserve">            УСТЬ-АБАКАНСКИЙ РАЙОН</w:t>
      </w:r>
    </w:p>
    <w:p w:rsidR="00764EF7" w:rsidRPr="00471CD7" w:rsidRDefault="00764EF7">
      <w:pPr>
        <w:rPr>
          <w:sz w:val="26"/>
          <w:szCs w:val="26"/>
        </w:rPr>
      </w:pPr>
      <w:r w:rsidRPr="00471CD7">
        <w:rPr>
          <w:rFonts w:ascii="Times New Roman Hak" w:hAnsi="Times New Roman Hak"/>
          <w:sz w:val="26"/>
          <w:szCs w:val="26"/>
        </w:rPr>
        <w:t>РАСЦВЕТ</w:t>
      </w:r>
      <w:r w:rsidR="00B16528" w:rsidRPr="00471CD7">
        <w:rPr>
          <w:rFonts w:ascii="Times New Roman Hak" w:hAnsi="Times New Roman Hak"/>
          <w:sz w:val="26"/>
          <w:szCs w:val="26"/>
        </w:rPr>
        <w:t xml:space="preserve"> ААЛ Ч</w:t>
      </w:r>
      <w:r w:rsidR="00694598" w:rsidRPr="00471CD7">
        <w:rPr>
          <w:rFonts w:ascii="Sylfaen" w:hAnsi="Sylfaen"/>
          <w:sz w:val="26"/>
          <w:szCs w:val="26"/>
        </w:rPr>
        <w:t>Ö</w:t>
      </w:r>
      <w:r w:rsidRPr="00471CD7">
        <w:rPr>
          <w:rFonts w:ascii="Times New Roman Hak" w:hAnsi="Times New Roman Hak"/>
          <w:sz w:val="26"/>
          <w:szCs w:val="26"/>
        </w:rPr>
        <w:t>Б</w:t>
      </w:r>
      <w:proofErr w:type="gramStart"/>
      <w:r w:rsidRPr="00471CD7">
        <w:rPr>
          <w:rFonts w:ascii="Times New Roman Hak" w:hAnsi="Times New Roman Hak"/>
          <w:sz w:val="26"/>
          <w:szCs w:val="26"/>
        </w:rPr>
        <w:t>I</w:t>
      </w:r>
      <w:proofErr w:type="gramEnd"/>
      <w:r w:rsidRPr="00471CD7">
        <w:rPr>
          <w:rFonts w:ascii="Times New Roman Hak" w:hAnsi="Times New Roman Hak"/>
          <w:sz w:val="26"/>
          <w:szCs w:val="26"/>
        </w:rPr>
        <w:t>НIН</w:t>
      </w:r>
      <w:r w:rsidR="00B16528" w:rsidRPr="00471CD7">
        <w:rPr>
          <w:sz w:val="26"/>
          <w:szCs w:val="26"/>
        </w:rPr>
        <w:tab/>
      </w:r>
      <w:r w:rsidR="00B16528" w:rsidRPr="00471CD7">
        <w:rPr>
          <w:sz w:val="26"/>
          <w:szCs w:val="26"/>
        </w:rPr>
        <w:tab/>
        <w:t xml:space="preserve">  </w:t>
      </w:r>
      <w:r w:rsidRPr="00471CD7">
        <w:rPr>
          <w:sz w:val="26"/>
          <w:szCs w:val="26"/>
        </w:rPr>
        <w:t xml:space="preserve"> АДМИНИСТРАЦИЯ</w:t>
      </w:r>
    </w:p>
    <w:p w:rsidR="00764EF7" w:rsidRPr="00471CD7" w:rsidRDefault="00764EF7">
      <w:pPr>
        <w:rPr>
          <w:sz w:val="26"/>
          <w:szCs w:val="26"/>
        </w:rPr>
      </w:pPr>
      <w:r w:rsidRPr="00471CD7">
        <w:rPr>
          <w:sz w:val="26"/>
          <w:szCs w:val="26"/>
        </w:rPr>
        <w:t>УСТА</w:t>
      </w:r>
      <w:proofErr w:type="gramStart"/>
      <w:r w:rsidRPr="00471CD7">
        <w:rPr>
          <w:sz w:val="26"/>
          <w:szCs w:val="26"/>
        </w:rPr>
        <w:t>F</w:t>
      </w:r>
      <w:proofErr w:type="gramEnd"/>
      <w:r w:rsidRPr="00471CD7">
        <w:rPr>
          <w:sz w:val="26"/>
          <w:szCs w:val="26"/>
        </w:rPr>
        <w:t xml:space="preserve"> – ПАСТАА                                   РАСЦВЕТОВСКОГО СЕЛЬСОВЕТА</w:t>
      </w:r>
    </w:p>
    <w:p w:rsidR="00B16528" w:rsidRPr="00471CD7" w:rsidRDefault="00B16528">
      <w:pPr>
        <w:rPr>
          <w:sz w:val="26"/>
          <w:szCs w:val="26"/>
        </w:rPr>
      </w:pPr>
    </w:p>
    <w:p w:rsidR="00B16528" w:rsidRDefault="00B16528" w:rsidP="00B34EB6">
      <w:pPr>
        <w:pStyle w:val="1"/>
        <w:rPr>
          <w:sz w:val="26"/>
          <w:szCs w:val="26"/>
        </w:rPr>
      </w:pPr>
      <w:r w:rsidRPr="00471CD7">
        <w:rPr>
          <w:sz w:val="26"/>
          <w:szCs w:val="26"/>
        </w:rPr>
        <w:t xml:space="preserve"> </w:t>
      </w:r>
      <w:proofErr w:type="gramStart"/>
      <w:r w:rsidRPr="00471CD7">
        <w:rPr>
          <w:sz w:val="26"/>
          <w:szCs w:val="26"/>
        </w:rPr>
        <w:t>П</w:t>
      </w:r>
      <w:proofErr w:type="gramEnd"/>
      <w:r w:rsidRPr="00471CD7">
        <w:rPr>
          <w:sz w:val="26"/>
          <w:szCs w:val="26"/>
        </w:rPr>
        <w:t xml:space="preserve"> О С Т А Н О В Л Е Н И Е</w:t>
      </w:r>
    </w:p>
    <w:p w:rsidR="005522AF" w:rsidRPr="005522AF" w:rsidRDefault="005522AF" w:rsidP="005522AF"/>
    <w:p w:rsidR="00B16528" w:rsidRPr="00471CD7" w:rsidRDefault="00B75BEF">
      <w:pPr>
        <w:jc w:val="center"/>
        <w:rPr>
          <w:sz w:val="26"/>
          <w:szCs w:val="26"/>
        </w:rPr>
      </w:pPr>
      <w:r w:rsidRPr="00471CD7">
        <w:rPr>
          <w:sz w:val="26"/>
          <w:szCs w:val="26"/>
        </w:rPr>
        <w:t>о</w:t>
      </w:r>
      <w:r w:rsidR="00B16528" w:rsidRPr="00471CD7">
        <w:rPr>
          <w:sz w:val="26"/>
          <w:szCs w:val="26"/>
        </w:rPr>
        <w:t>т</w:t>
      </w:r>
      <w:r w:rsidR="00B43C53">
        <w:rPr>
          <w:sz w:val="26"/>
          <w:szCs w:val="26"/>
        </w:rPr>
        <w:t xml:space="preserve"> </w:t>
      </w:r>
      <w:r w:rsidR="001D7C95">
        <w:rPr>
          <w:sz w:val="26"/>
          <w:szCs w:val="26"/>
        </w:rPr>
        <w:t>02</w:t>
      </w:r>
      <w:r w:rsidR="007E3963">
        <w:rPr>
          <w:sz w:val="26"/>
          <w:szCs w:val="26"/>
        </w:rPr>
        <w:t>.</w:t>
      </w:r>
      <w:r w:rsidR="00B43C53">
        <w:rPr>
          <w:sz w:val="26"/>
          <w:szCs w:val="26"/>
        </w:rPr>
        <w:t>0</w:t>
      </w:r>
      <w:r w:rsidR="00024FB7">
        <w:rPr>
          <w:sz w:val="26"/>
          <w:szCs w:val="26"/>
        </w:rPr>
        <w:t>3.2021</w:t>
      </w:r>
      <w:r w:rsidR="00951B98" w:rsidRPr="00471CD7">
        <w:rPr>
          <w:sz w:val="26"/>
          <w:szCs w:val="26"/>
        </w:rPr>
        <w:t>г.</w:t>
      </w:r>
      <w:r w:rsidR="002871DA" w:rsidRPr="00471CD7">
        <w:rPr>
          <w:sz w:val="26"/>
          <w:szCs w:val="26"/>
        </w:rPr>
        <w:tab/>
        <w:t xml:space="preserve"> № </w:t>
      </w:r>
      <w:r w:rsidR="001D7C95">
        <w:rPr>
          <w:sz w:val="26"/>
          <w:szCs w:val="26"/>
        </w:rPr>
        <w:t>48</w:t>
      </w:r>
      <w:r w:rsidR="00D54C10" w:rsidRPr="00471CD7">
        <w:rPr>
          <w:sz w:val="26"/>
          <w:szCs w:val="26"/>
        </w:rPr>
        <w:t>-п</w:t>
      </w:r>
    </w:p>
    <w:p w:rsidR="00B16528" w:rsidRPr="00471CD7" w:rsidRDefault="00B16528" w:rsidP="00413E85">
      <w:pPr>
        <w:jc w:val="center"/>
        <w:rPr>
          <w:sz w:val="26"/>
          <w:szCs w:val="26"/>
        </w:rPr>
      </w:pPr>
      <w:r w:rsidRPr="00471CD7">
        <w:rPr>
          <w:sz w:val="26"/>
          <w:szCs w:val="26"/>
        </w:rPr>
        <w:t>п.</w:t>
      </w:r>
      <w:r w:rsidR="00860EC4" w:rsidRPr="00471CD7">
        <w:rPr>
          <w:sz w:val="26"/>
          <w:szCs w:val="26"/>
        </w:rPr>
        <w:t xml:space="preserve"> </w:t>
      </w:r>
      <w:r w:rsidRPr="00471CD7">
        <w:rPr>
          <w:sz w:val="26"/>
          <w:szCs w:val="26"/>
        </w:rPr>
        <w:t>Расцвет</w:t>
      </w:r>
    </w:p>
    <w:p w:rsidR="00F0785A" w:rsidRPr="00471CD7" w:rsidRDefault="00F0785A" w:rsidP="00413E85">
      <w:pPr>
        <w:jc w:val="center"/>
        <w:rPr>
          <w:sz w:val="26"/>
          <w:szCs w:val="26"/>
        </w:rPr>
      </w:pPr>
    </w:p>
    <w:p w:rsidR="000E5A10" w:rsidRPr="00471CD7" w:rsidRDefault="000E5A10" w:rsidP="000E5A10">
      <w:pPr>
        <w:pStyle w:val="ConsPlusNormal"/>
        <w:outlineLvl w:val="0"/>
        <w:rPr>
          <w:rFonts w:ascii="Times New Roman Hak" w:hAnsi="Times New Roman Hak"/>
          <w:sz w:val="26"/>
          <w:szCs w:val="26"/>
        </w:rPr>
      </w:pPr>
      <w:r w:rsidRPr="00471CD7">
        <w:rPr>
          <w:rFonts w:ascii="Times New Roman Hak" w:hAnsi="Times New Roman Hak"/>
          <w:sz w:val="26"/>
          <w:szCs w:val="26"/>
        </w:rPr>
        <w:t xml:space="preserve">Об утверждении </w:t>
      </w:r>
      <w:r w:rsidR="006339A5">
        <w:rPr>
          <w:rFonts w:ascii="Times New Roman Hak" w:hAnsi="Times New Roman Hak"/>
          <w:sz w:val="26"/>
          <w:szCs w:val="26"/>
        </w:rPr>
        <w:t>отчета о</w:t>
      </w:r>
      <w:r w:rsidR="005522AF">
        <w:rPr>
          <w:rFonts w:ascii="Times New Roman Hak" w:hAnsi="Times New Roman Hak"/>
          <w:sz w:val="26"/>
          <w:szCs w:val="26"/>
        </w:rPr>
        <w:t xml:space="preserve"> реализации и оценке</w:t>
      </w:r>
      <w:r w:rsidRPr="00471CD7">
        <w:rPr>
          <w:rFonts w:ascii="Times New Roman Hak" w:hAnsi="Times New Roman Hak"/>
          <w:sz w:val="26"/>
          <w:szCs w:val="26"/>
        </w:rPr>
        <w:t xml:space="preserve"> </w:t>
      </w:r>
    </w:p>
    <w:p w:rsidR="000E5A10" w:rsidRPr="00471CD7" w:rsidRDefault="000E5A10" w:rsidP="000E5A10">
      <w:pPr>
        <w:pStyle w:val="ConsPlusNormal"/>
        <w:outlineLvl w:val="0"/>
        <w:rPr>
          <w:rFonts w:ascii="Times New Roman Hak" w:hAnsi="Times New Roman Hak"/>
          <w:sz w:val="26"/>
          <w:szCs w:val="26"/>
        </w:rPr>
      </w:pPr>
      <w:r w:rsidRPr="00471CD7">
        <w:rPr>
          <w:rFonts w:ascii="Times New Roman Hak" w:hAnsi="Times New Roman Hak"/>
          <w:sz w:val="26"/>
          <w:szCs w:val="26"/>
        </w:rPr>
        <w:t>эффективности муниципальных программ</w:t>
      </w:r>
      <w:r w:rsidR="00A71571">
        <w:rPr>
          <w:rFonts w:ascii="Times New Roman Hak" w:hAnsi="Times New Roman Hak"/>
          <w:sz w:val="26"/>
          <w:szCs w:val="26"/>
        </w:rPr>
        <w:t>,</w:t>
      </w:r>
    </w:p>
    <w:p w:rsidR="000E5A10" w:rsidRPr="00471CD7" w:rsidRDefault="006339A5" w:rsidP="000E5A10">
      <w:pPr>
        <w:pStyle w:val="ConsPlusNormal"/>
        <w:outlineLvl w:val="0"/>
        <w:rPr>
          <w:rFonts w:ascii="Times New Roman Hak" w:hAnsi="Times New Roman Hak"/>
          <w:sz w:val="26"/>
          <w:szCs w:val="26"/>
        </w:rPr>
      </w:pPr>
      <w:proofErr w:type="gramStart"/>
      <w:r>
        <w:rPr>
          <w:rFonts w:ascii="Times New Roman Hak" w:hAnsi="Times New Roman Hak"/>
          <w:sz w:val="26"/>
          <w:szCs w:val="26"/>
        </w:rPr>
        <w:t>действующих</w:t>
      </w:r>
      <w:proofErr w:type="gramEnd"/>
      <w:r>
        <w:rPr>
          <w:rFonts w:ascii="Times New Roman Hak" w:hAnsi="Times New Roman Hak"/>
          <w:sz w:val="26"/>
          <w:szCs w:val="26"/>
        </w:rPr>
        <w:t xml:space="preserve"> на территории  Расцветовского</w:t>
      </w:r>
    </w:p>
    <w:p w:rsidR="00D61898" w:rsidRPr="00471CD7" w:rsidRDefault="00D61898" w:rsidP="000E5A10">
      <w:pPr>
        <w:pStyle w:val="ConsPlusNormal"/>
        <w:outlineLvl w:val="0"/>
        <w:rPr>
          <w:rFonts w:ascii="Times New Roman Hak" w:hAnsi="Times New Roman Hak"/>
          <w:sz w:val="26"/>
          <w:szCs w:val="26"/>
        </w:rPr>
      </w:pPr>
      <w:r w:rsidRPr="00471CD7">
        <w:rPr>
          <w:rFonts w:ascii="Times New Roman Hak" w:hAnsi="Times New Roman Hak"/>
          <w:sz w:val="26"/>
          <w:szCs w:val="26"/>
        </w:rPr>
        <w:t>сельсовет</w:t>
      </w:r>
      <w:r w:rsidR="006339A5">
        <w:rPr>
          <w:rFonts w:ascii="Times New Roman Hak" w:hAnsi="Times New Roman Hak"/>
          <w:sz w:val="26"/>
          <w:szCs w:val="26"/>
        </w:rPr>
        <w:t>а</w:t>
      </w:r>
      <w:r w:rsidR="00A71571">
        <w:rPr>
          <w:rFonts w:ascii="Times New Roman Hak" w:hAnsi="Times New Roman Hak"/>
          <w:sz w:val="26"/>
          <w:szCs w:val="26"/>
        </w:rPr>
        <w:t>,</w:t>
      </w:r>
      <w:r w:rsidR="00024FB7">
        <w:rPr>
          <w:rFonts w:ascii="Times New Roman Hak" w:hAnsi="Times New Roman Hak"/>
          <w:sz w:val="26"/>
          <w:szCs w:val="26"/>
        </w:rPr>
        <w:t xml:space="preserve"> за 2020</w:t>
      </w:r>
      <w:r w:rsidR="006339A5">
        <w:rPr>
          <w:rFonts w:ascii="Times New Roman Hak" w:hAnsi="Times New Roman Hak"/>
          <w:sz w:val="26"/>
          <w:szCs w:val="26"/>
        </w:rPr>
        <w:t xml:space="preserve"> год</w:t>
      </w:r>
    </w:p>
    <w:p w:rsidR="002F5239" w:rsidRDefault="00C46DE8" w:rsidP="00DB1D72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Hak" w:hAnsi="Times New Roman Hak"/>
          <w:sz w:val="26"/>
          <w:szCs w:val="26"/>
        </w:rPr>
      </w:pPr>
      <w:r w:rsidRPr="00471CD7">
        <w:rPr>
          <w:rFonts w:ascii="Times New Roman Hak" w:hAnsi="Times New Roman Hak"/>
          <w:sz w:val="26"/>
          <w:szCs w:val="26"/>
        </w:rPr>
        <w:t xml:space="preserve">      </w:t>
      </w:r>
      <w:r w:rsidR="00AA3902" w:rsidRPr="00471CD7">
        <w:rPr>
          <w:rFonts w:ascii="Times New Roman Hak" w:hAnsi="Times New Roman Hak"/>
          <w:sz w:val="26"/>
          <w:szCs w:val="26"/>
        </w:rPr>
        <w:t xml:space="preserve">     </w:t>
      </w:r>
    </w:p>
    <w:p w:rsidR="00BA411F" w:rsidRDefault="00BA411F" w:rsidP="00BA411F">
      <w:pPr>
        <w:pStyle w:val="ConsPlusNormal"/>
        <w:ind w:firstLine="539"/>
        <w:outlineLvl w:val="0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 xml:space="preserve">В соответствии со статьей 179 Бюджетного кодекса Российской Федерации </w:t>
      </w:r>
      <w:r w:rsidR="00FE0530">
        <w:rPr>
          <w:rFonts w:ascii="Times New Roman Hak" w:hAnsi="Times New Roman Hak"/>
          <w:sz w:val="26"/>
          <w:szCs w:val="26"/>
        </w:rPr>
        <w:t>А</w:t>
      </w:r>
      <w:r>
        <w:rPr>
          <w:rFonts w:ascii="Times New Roman Hak" w:hAnsi="Times New Roman Hak"/>
          <w:sz w:val="26"/>
          <w:szCs w:val="26"/>
        </w:rPr>
        <w:t>дминистрация Расцветовского сельсовета</w:t>
      </w:r>
    </w:p>
    <w:p w:rsidR="000E5A10" w:rsidRPr="00471CD7" w:rsidRDefault="002F5239" w:rsidP="002F523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 xml:space="preserve"> </w:t>
      </w:r>
    </w:p>
    <w:p w:rsidR="000E5A10" w:rsidRPr="00471CD7" w:rsidRDefault="000E5A10" w:rsidP="000E5A10">
      <w:pPr>
        <w:pStyle w:val="ConsPlusNormal"/>
        <w:outlineLvl w:val="0"/>
        <w:rPr>
          <w:rFonts w:ascii="Times New Roman Hak" w:hAnsi="Times New Roman Hak"/>
          <w:b/>
          <w:sz w:val="26"/>
          <w:szCs w:val="26"/>
        </w:rPr>
      </w:pPr>
      <w:r w:rsidRPr="00471CD7">
        <w:rPr>
          <w:rFonts w:ascii="Times New Roman Hak" w:hAnsi="Times New Roman Hak"/>
          <w:b/>
          <w:sz w:val="26"/>
          <w:szCs w:val="26"/>
        </w:rPr>
        <w:t>ПОСТАНОВЛЯЕТ:</w:t>
      </w:r>
    </w:p>
    <w:p w:rsidR="00775D73" w:rsidRPr="00471CD7" w:rsidRDefault="00775D73" w:rsidP="00775D73">
      <w:pPr>
        <w:rPr>
          <w:sz w:val="26"/>
          <w:szCs w:val="26"/>
        </w:rPr>
      </w:pPr>
      <w:r w:rsidRPr="00471CD7">
        <w:rPr>
          <w:rFonts w:ascii="Times New Roman Hak" w:hAnsi="Times New Roman Hak"/>
          <w:sz w:val="26"/>
          <w:szCs w:val="26"/>
        </w:rPr>
        <w:t xml:space="preserve">        </w:t>
      </w:r>
    </w:p>
    <w:p w:rsidR="006339A5" w:rsidRPr="006339A5" w:rsidRDefault="006339A5" w:rsidP="006339A5">
      <w:pPr>
        <w:pStyle w:val="ConsPlusNormal"/>
        <w:ind w:firstLine="540"/>
        <w:outlineLvl w:val="0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>1.</w:t>
      </w:r>
      <w:r w:rsidR="00E219BB">
        <w:rPr>
          <w:rFonts w:ascii="Times New Roman Hak" w:hAnsi="Times New Roman Hak"/>
          <w:sz w:val="26"/>
          <w:szCs w:val="26"/>
        </w:rPr>
        <w:t xml:space="preserve"> </w:t>
      </w:r>
      <w:r w:rsidRPr="006339A5">
        <w:rPr>
          <w:rFonts w:ascii="Times New Roman Hak" w:hAnsi="Times New Roman Hak"/>
          <w:sz w:val="26"/>
          <w:szCs w:val="26"/>
        </w:rPr>
        <w:t>Утвер</w:t>
      </w:r>
      <w:r w:rsidR="005522AF">
        <w:rPr>
          <w:rFonts w:ascii="Times New Roman Hak" w:hAnsi="Times New Roman Hak"/>
          <w:sz w:val="26"/>
          <w:szCs w:val="26"/>
        </w:rPr>
        <w:t>дить отчет о реализации и оценке</w:t>
      </w:r>
      <w:r w:rsidRPr="006339A5">
        <w:rPr>
          <w:rFonts w:ascii="Times New Roman Hak" w:hAnsi="Times New Roman Hak"/>
          <w:sz w:val="26"/>
          <w:szCs w:val="26"/>
        </w:rPr>
        <w:t xml:space="preserve">  эффективности муниципальных программ</w:t>
      </w:r>
      <w:r w:rsidR="00A71571">
        <w:rPr>
          <w:rFonts w:ascii="Times New Roman Hak" w:hAnsi="Times New Roman Hak"/>
          <w:sz w:val="26"/>
          <w:szCs w:val="26"/>
        </w:rPr>
        <w:t>,</w:t>
      </w:r>
      <w:r w:rsidRPr="006339A5">
        <w:rPr>
          <w:rFonts w:ascii="Times New Roman Hak" w:hAnsi="Times New Roman Hak"/>
          <w:sz w:val="26"/>
          <w:szCs w:val="26"/>
        </w:rPr>
        <w:t xml:space="preserve"> действующих на территории  Расцветовского сельсовета</w:t>
      </w:r>
      <w:r w:rsidR="00A71571">
        <w:rPr>
          <w:rFonts w:ascii="Times New Roman Hak" w:hAnsi="Times New Roman Hak"/>
          <w:sz w:val="26"/>
          <w:szCs w:val="26"/>
        </w:rPr>
        <w:t>,</w:t>
      </w:r>
      <w:r w:rsidR="00024FB7">
        <w:rPr>
          <w:rFonts w:ascii="Times New Roman Hak" w:hAnsi="Times New Roman Hak"/>
          <w:sz w:val="26"/>
          <w:szCs w:val="26"/>
        </w:rPr>
        <w:t xml:space="preserve"> за 2020</w:t>
      </w:r>
      <w:r w:rsidR="00BD5693">
        <w:rPr>
          <w:rFonts w:ascii="Times New Roman Hak" w:hAnsi="Times New Roman Hak"/>
          <w:sz w:val="26"/>
          <w:szCs w:val="26"/>
        </w:rPr>
        <w:t xml:space="preserve"> </w:t>
      </w:r>
      <w:r w:rsidRPr="006339A5">
        <w:rPr>
          <w:rFonts w:ascii="Times New Roman Hak" w:hAnsi="Times New Roman Hak"/>
          <w:sz w:val="26"/>
          <w:szCs w:val="26"/>
        </w:rPr>
        <w:t>год</w:t>
      </w:r>
      <w:r w:rsidR="00A71571">
        <w:rPr>
          <w:rFonts w:ascii="Times New Roman Hak" w:hAnsi="Times New Roman Hak"/>
          <w:sz w:val="26"/>
          <w:szCs w:val="26"/>
        </w:rPr>
        <w:t xml:space="preserve"> (п</w:t>
      </w:r>
      <w:r>
        <w:rPr>
          <w:rFonts w:ascii="Times New Roman Hak" w:hAnsi="Times New Roman Hak"/>
          <w:sz w:val="26"/>
          <w:szCs w:val="26"/>
        </w:rPr>
        <w:t>риложение 1).</w:t>
      </w:r>
    </w:p>
    <w:p w:rsidR="000E5A10" w:rsidRPr="00471CD7" w:rsidRDefault="000E5A10" w:rsidP="006339A5">
      <w:pPr>
        <w:pStyle w:val="ConsPlusNormal"/>
        <w:jc w:val="both"/>
        <w:outlineLvl w:val="0"/>
        <w:rPr>
          <w:sz w:val="26"/>
          <w:szCs w:val="26"/>
        </w:rPr>
      </w:pPr>
    </w:p>
    <w:p w:rsidR="002871DA" w:rsidRPr="00471CD7" w:rsidRDefault="006339A5" w:rsidP="00AA3902">
      <w:pPr>
        <w:pStyle w:val="ConsPlusNormal"/>
        <w:ind w:firstLine="540"/>
        <w:jc w:val="both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>2</w:t>
      </w:r>
      <w:r w:rsidR="002871DA" w:rsidRPr="00471CD7">
        <w:rPr>
          <w:rFonts w:ascii="Times New Roman Hak" w:hAnsi="Times New Roman Hak"/>
          <w:sz w:val="26"/>
          <w:szCs w:val="26"/>
        </w:rPr>
        <w:t>.Настоящее постановление обнародовать на официальном сайте Администрации в сети Интернет.</w:t>
      </w:r>
    </w:p>
    <w:p w:rsidR="006339A5" w:rsidRDefault="006339A5" w:rsidP="00AA3902">
      <w:pPr>
        <w:pStyle w:val="ConsPlusNormal"/>
        <w:ind w:firstLine="540"/>
        <w:jc w:val="both"/>
        <w:rPr>
          <w:rFonts w:ascii="Times New Roman Hak" w:hAnsi="Times New Roman Hak"/>
          <w:sz w:val="26"/>
          <w:szCs w:val="26"/>
        </w:rPr>
      </w:pPr>
    </w:p>
    <w:p w:rsidR="000E5A10" w:rsidRPr="00471CD7" w:rsidRDefault="006339A5" w:rsidP="00AA3902">
      <w:pPr>
        <w:pStyle w:val="ConsPlusNormal"/>
        <w:ind w:firstLine="540"/>
        <w:jc w:val="both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>3</w:t>
      </w:r>
      <w:r w:rsidR="000E5A10" w:rsidRPr="00471CD7">
        <w:rPr>
          <w:rFonts w:ascii="Times New Roman Hak" w:hAnsi="Times New Roman Hak"/>
          <w:sz w:val="26"/>
          <w:szCs w:val="26"/>
        </w:rPr>
        <w:t>.</w:t>
      </w:r>
      <w:r w:rsidR="00AA3902" w:rsidRPr="00471CD7">
        <w:rPr>
          <w:rFonts w:ascii="Times New Roman Hak" w:hAnsi="Times New Roman Hak"/>
          <w:sz w:val="26"/>
          <w:szCs w:val="26"/>
        </w:rPr>
        <w:t xml:space="preserve"> </w:t>
      </w:r>
      <w:r w:rsidR="000E5A10" w:rsidRPr="00471CD7">
        <w:rPr>
          <w:rFonts w:ascii="Times New Roman Hak" w:hAnsi="Times New Roman Hak"/>
          <w:sz w:val="26"/>
          <w:szCs w:val="26"/>
        </w:rPr>
        <w:t xml:space="preserve">Настоящее постановление вступает в силу с момента подписания.  </w:t>
      </w:r>
    </w:p>
    <w:p w:rsidR="00AA3902" w:rsidRPr="00471CD7" w:rsidRDefault="00AA3902" w:rsidP="00AA3902">
      <w:pPr>
        <w:pStyle w:val="ConsPlusNormal"/>
        <w:ind w:firstLine="540"/>
        <w:jc w:val="both"/>
        <w:rPr>
          <w:rFonts w:ascii="Times New Roman Hak" w:hAnsi="Times New Roman Hak"/>
          <w:sz w:val="26"/>
          <w:szCs w:val="26"/>
        </w:rPr>
      </w:pPr>
    </w:p>
    <w:p w:rsidR="000E5A10" w:rsidRPr="00471CD7" w:rsidRDefault="000E5A10" w:rsidP="000E5A10">
      <w:pPr>
        <w:pStyle w:val="ConsPlusNormal"/>
        <w:outlineLvl w:val="0"/>
        <w:rPr>
          <w:rFonts w:ascii="Times New Roman Hak" w:hAnsi="Times New Roman Hak"/>
          <w:sz w:val="26"/>
          <w:szCs w:val="26"/>
        </w:rPr>
      </w:pPr>
    </w:p>
    <w:p w:rsidR="002871DA" w:rsidRPr="00471CD7" w:rsidRDefault="00C46DE8" w:rsidP="000E5A10">
      <w:pPr>
        <w:pStyle w:val="ConsPlusNormal"/>
        <w:outlineLvl w:val="0"/>
        <w:rPr>
          <w:rFonts w:ascii="Times New Roman Hak" w:hAnsi="Times New Roman Hak"/>
          <w:sz w:val="26"/>
          <w:szCs w:val="26"/>
        </w:rPr>
      </w:pPr>
      <w:r w:rsidRPr="00471CD7">
        <w:rPr>
          <w:rFonts w:ascii="Times New Roman Hak" w:hAnsi="Times New Roman Hak"/>
          <w:sz w:val="26"/>
          <w:szCs w:val="26"/>
        </w:rPr>
        <w:t xml:space="preserve">   </w:t>
      </w:r>
    </w:p>
    <w:p w:rsidR="00C46DE8" w:rsidRPr="00471CD7" w:rsidRDefault="00E219BB" w:rsidP="00E219BB">
      <w:pPr>
        <w:pStyle w:val="ConsPlusNormal"/>
        <w:outlineLvl w:val="0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 xml:space="preserve">        </w:t>
      </w:r>
      <w:r w:rsidR="006339A5">
        <w:rPr>
          <w:rFonts w:ascii="Times New Roman Hak" w:hAnsi="Times New Roman Hak"/>
          <w:sz w:val="26"/>
          <w:szCs w:val="26"/>
        </w:rPr>
        <w:t>Глава</w:t>
      </w:r>
      <w:r w:rsidR="00C46DE8" w:rsidRPr="00471CD7">
        <w:rPr>
          <w:rFonts w:ascii="Times New Roman Hak" w:hAnsi="Times New Roman Hak"/>
          <w:sz w:val="26"/>
          <w:szCs w:val="26"/>
        </w:rPr>
        <w:t xml:space="preserve"> Расцветовского сельсовета</w:t>
      </w:r>
      <w:r w:rsidR="00C46DE8" w:rsidRPr="00471CD7">
        <w:rPr>
          <w:rFonts w:ascii="Times New Roman Hak" w:hAnsi="Times New Roman Hak"/>
          <w:sz w:val="26"/>
          <w:szCs w:val="26"/>
        </w:rPr>
        <w:tab/>
      </w:r>
      <w:r w:rsidR="00C46DE8" w:rsidRPr="00471CD7">
        <w:rPr>
          <w:rFonts w:ascii="Times New Roman Hak" w:hAnsi="Times New Roman Hak"/>
          <w:sz w:val="26"/>
          <w:szCs w:val="26"/>
        </w:rPr>
        <w:tab/>
      </w:r>
      <w:r w:rsidR="00C46DE8" w:rsidRPr="00471CD7">
        <w:rPr>
          <w:rFonts w:ascii="Times New Roman Hak" w:hAnsi="Times New Roman Hak"/>
          <w:sz w:val="26"/>
          <w:szCs w:val="26"/>
        </w:rPr>
        <w:tab/>
      </w:r>
      <w:r>
        <w:rPr>
          <w:rFonts w:ascii="Times New Roman Hak" w:hAnsi="Times New Roman Hak"/>
          <w:sz w:val="26"/>
          <w:szCs w:val="26"/>
        </w:rPr>
        <w:t xml:space="preserve">       </w:t>
      </w:r>
      <w:proofErr w:type="spellStart"/>
      <w:r w:rsidR="00BD5693">
        <w:rPr>
          <w:rFonts w:ascii="Times New Roman Hak" w:hAnsi="Times New Roman Hak"/>
          <w:sz w:val="26"/>
          <w:szCs w:val="26"/>
        </w:rPr>
        <w:t>А.В.Мадисон</w:t>
      </w:r>
      <w:proofErr w:type="spellEnd"/>
    </w:p>
    <w:p w:rsidR="002871DA" w:rsidRPr="00471CD7" w:rsidRDefault="00F05E43" w:rsidP="00F05E43">
      <w:pPr>
        <w:pStyle w:val="ConsPlusNormal"/>
        <w:jc w:val="right"/>
        <w:outlineLvl w:val="0"/>
        <w:rPr>
          <w:sz w:val="26"/>
          <w:szCs w:val="26"/>
        </w:rPr>
      </w:pPr>
      <w:r w:rsidRPr="00471CD7">
        <w:rPr>
          <w:sz w:val="26"/>
          <w:szCs w:val="26"/>
        </w:rPr>
        <w:tab/>
      </w:r>
    </w:p>
    <w:p w:rsidR="002871DA" w:rsidRPr="00471CD7" w:rsidRDefault="002871DA" w:rsidP="00F05E43">
      <w:pPr>
        <w:pStyle w:val="ConsPlusNormal"/>
        <w:jc w:val="right"/>
        <w:outlineLvl w:val="0"/>
        <w:rPr>
          <w:sz w:val="26"/>
          <w:szCs w:val="26"/>
        </w:rPr>
      </w:pPr>
    </w:p>
    <w:p w:rsidR="002871DA" w:rsidRPr="00471CD7" w:rsidRDefault="002871DA" w:rsidP="00F05E43">
      <w:pPr>
        <w:pStyle w:val="ConsPlusNormal"/>
        <w:jc w:val="right"/>
        <w:outlineLvl w:val="0"/>
        <w:rPr>
          <w:sz w:val="26"/>
          <w:szCs w:val="26"/>
        </w:rPr>
      </w:pPr>
    </w:p>
    <w:p w:rsidR="002871DA" w:rsidRPr="00471CD7" w:rsidRDefault="002871DA" w:rsidP="00F05E43">
      <w:pPr>
        <w:pStyle w:val="ConsPlusNormal"/>
        <w:jc w:val="right"/>
        <w:outlineLvl w:val="0"/>
        <w:rPr>
          <w:sz w:val="26"/>
          <w:szCs w:val="26"/>
        </w:rPr>
      </w:pPr>
    </w:p>
    <w:p w:rsidR="002871DA" w:rsidRPr="00471CD7" w:rsidRDefault="002871DA" w:rsidP="00F05E43">
      <w:pPr>
        <w:pStyle w:val="ConsPlusNormal"/>
        <w:jc w:val="right"/>
        <w:outlineLvl w:val="0"/>
        <w:rPr>
          <w:sz w:val="26"/>
          <w:szCs w:val="26"/>
        </w:rPr>
      </w:pPr>
    </w:p>
    <w:p w:rsidR="002871DA" w:rsidRPr="00471CD7" w:rsidRDefault="002871DA" w:rsidP="00F05E43">
      <w:pPr>
        <w:pStyle w:val="ConsPlusNormal"/>
        <w:jc w:val="right"/>
        <w:outlineLvl w:val="0"/>
        <w:rPr>
          <w:rFonts w:ascii="Times New Roman Hak" w:hAnsi="Times New Roman Hak"/>
          <w:sz w:val="26"/>
          <w:szCs w:val="26"/>
        </w:rPr>
      </w:pPr>
    </w:p>
    <w:p w:rsidR="00F05E43" w:rsidRPr="00471CD7" w:rsidRDefault="00F05E43" w:rsidP="00F05E4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39A5" w:rsidRDefault="006339A5" w:rsidP="00064219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339A5" w:rsidRDefault="006339A5" w:rsidP="006339A5">
      <w:pPr>
        <w:rPr>
          <w:lang w:eastAsia="en-US"/>
        </w:rPr>
      </w:pPr>
    </w:p>
    <w:p w:rsidR="00DC6367" w:rsidRDefault="006339A5" w:rsidP="006339A5">
      <w:pPr>
        <w:tabs>
          <w:tab w:val="left" w:pos="8136"/>
        </w:tabs>
        <w:rPr>
          <w:lang w:eastAsia="en-US"/>
        </w:rPr>
      </w:pPr>
      <w:r>
        <w:rPr>
          <w:lang w:eastAsia="en-US"/>
        </w:rPr>
        <w:tab/>
      </w:r>
    </w:p>
    <w:p w:rsidR="006339A5" w:rsidRDefault="006339A5" w:rsidP="006339A5">
      <w:pPr>
        <w:tabs>
          <w:tab w:val="left" w:pos="8136"/>
        </w:tabs>
        <w:rPr>
          <w:lang w:eastAsia="en-US"/>
        </w:rPr>
      </w:pPr>
    </w:p>
    <w:p w:rsidR="006339A5" w:rsidRDefault="006339A5" w:rsidP="006339A5">
      <w:pPr>
        <w:tabs>
          <w:tab w:val="left" w:pos="8136"/>
        </w:tabs>
        <w:rPr>
          <w:lang w:eastAsia="en-US"/>
        </w:rPr>
      </w:pPr>
    </w:p>
    <w:p w:rsidR="006339A5" w:rsidRDefault="006339A5" w:rsidP="006339A5">
      <w:pPr>
        <w:jc w:val="right"/>
        <w:rPr>
          <w:sz w:val="28"/>
          <w:szCs w:val="28"/>
        </w:rPr>
      </w:pPr>
    </w:p>
    <w:p w:rsidR="006339A5" w:rsidRDefault="006339A5" w:rsidP="006339A5">
      <w:pPr>
        <w:jc w:val="right"/>
        <w:rPr>
          <w:sz w:val="28"/>
          <w:szCs w:val="28"/>
        </w:rPr>
      </w:pPr>
    </w:p>
    <w:p w:rsidR="006339A5" w:rsidRPr="00A71571" w:rsidRDefault="006339A5" w:rsidP="006339A5">
      <w:pPr>
        <w:jc w:val="right"/>
        <w:rPr>
          <w:sz w:val="26"/>
          <w:szCs w:val="26"/>
        </w:rPr>
      </w:pPr>
      <w:r w:rsidRPr="00A71571">
        <w:rPr>
          <w:sz w:val="26"/>
          <w:szCs w:val="26"/>
        </w:rPr>
        <w:t>Приложение 1</w:t>
      </w:r>
    </w:p>
    <w:p w:rsidR="006339A5" w:rsidRPr="00A71571" w:rsidRDefault="006339A5" w:rsidP="006339A5">
      <w:pPr>
        <w:jc w:val="right"/>
        <w:rPr>
          <w:sz w:val="26"/>
          <w:szCs w:val="26"/>
        </w:rPr>
      </w:pPr>
      <w:r w:rsidRPr="00A71571">
        <w:rPr>
          <w:sz w:val="26"/>
          <w:szCs w:val="26"/>
        </w:rPr>
        <w:t>к постановлению Администрации</w:t>
      </w:r>
    </w:p>
    <w:p w:rsidR="006339A5" w:rsidRPr="00A71571" w:rsidRDefault="006339A5" w:rsidP="006339A5">
      <w:pPr>
        <w:jc w:val="right"/>
        <w:rPr>
          <w:sz w:val="26"/>
          <w:szCs w:val="26"/>
        </w:rPr>
      </w:pPr>
      <w:r w:rsidRPr="00A71571">
        <w:rPr>
          <w:sz w:val="26"/>
          <w:szCs w:val="26"/>
        </w:rPr>
        <w:t>Расцветовского сельсовета</w:t>
      </w:r>
    </w:p>
    <w:p w:rsidR="006339A5" w:rsidRPr="00A71571" w:rsidRDefault="006339A5" w:rsidP="006339A5">
      <w:pPr>
        <w:jc w:val="right"/>
        <w:rPr>
          <w:sz w:val="26"/>
          <w:szCs w:val="26"/>
        </w:rPr>
      </w:pPr>
      <w:r w:rsidRPr="00A71571">
        <w:rPr>
          <w:sz w:val="26"/>
          <w:szCs w:val="26"/>
        </w:rPr>
        <w:t xml:space="preserve">от  </w:t>
      </w:r>
      <w:r w:rsidR="001D7C95">
        <w:rPr>
          <w:sz w:val="26"/>
          <w:szCs w:val="26"/>
        </w:rPr>
        <w:t>02</w:t>
      </w:r>
      <w:r w:rsidR="007E3963">
        <w:rPr>
          <w:sz w:val="26"/>
          <w:szCs w:val="26"/>
        </w:rPr>
        <w:t>.</w:t>
      </w:r>
      <w:r w:rsidR="00077D6E">
        <w:rPr>
          <w:sz w:val="26"/>
          <w:szCs w:val="26"/>
        </w:rPr>
        <w:t>03</w:t>
      </w:r>
      <w:r w:rsidR="00B43C53">
        <w:rPr>
          <w:sz w:val="26"/>
          <w:szCs w:val="26"/>
        </w:rPr>
        <w:t>.202</w:t>
      </w:r>
      <w:r w:rsidR="00077D6E">
        <w:rPr>
          <w:sz w:val="26"/>
          <w:szCs w:val="26"/>
        </w:rPr>
        <w:t>1</w:t>
      </w:r>
      <w:r w:rsidRPr="00A71571">
        <w:rPr>
          <w:sz w:val="26"/>
          <w:szCs w:val="26"/>
        </w:rPr>
        <w:t xml:space="preserve">г. </w:t>
      </w:r>
      <w:r w:rsidR="007E3963">
        <w:rPr>
          <w:sz w:val="26"/>
          <w:szCs w:val="26"/>
        </w:rPr>
        <w:t xml:space="preserve"> </w:t>
      </w:r>
      <w:r w:rsidRPr="00A71571">
        <w:rPr>
          <w:sz w:val="26"/>
          <w:szCs w:val="26"/>
        </w:rPr>
        <w:t>№</w:t>
      </w:r>
      <w:r w:rsidR="00BD5693">
        <w:rPr>
          <w:sz w:val="26"/>
          <w:szCs w:val="26"/>
        </w:rPr>
        <w:t xml:space="preserve"> </w:t>
      </w:r>
      <w:r w:rsidR="001D7C95">
        <w:rPr>
          <w:sz w:val="26"/>
          <w:szCs w:val="26"/>
        </w:rPr>
        <w:t>48</w:t>
      </w:r>
      <w:r w:rsidR="00A71571">
        <w:rPr>
          <w:sz w:val="26"/>
          <w:szCs w:val="26"/>
        </w:rPr>
        <w:t>-п</w:t>
      </w:r>
    </w:p>
    <w:p w:rsidR="006339A5" w:rsidRPr="00A71571" w:rsidRDefault="006339A5" w:rsidP="006339A5">
      <w:pPr>
        <w:jc w:val="center"/>
        <w:rPr>
          <w:b/>
          <w:sz w:val="26"/>
          <w:szCs w:val="26"/>
        </w:rPr>
      </w:pPr>
    </w:p>
    <w:p w:rsidR="006339A5" w:rsidRPr="00A71571" w:rsidRDefault="006339A5" w:rsidP="006339A5">
      <w:pPr>
        <w:jc w:val="center"/>
        <w:rPr>
          <w:sz w:val="26"/>
          <w:szCs w:val="26"/>
        </w:rPr>
      </w:pPr>
      <w:r w:rsidRPr="00A71571">
        <w:rPr>
          <w:sz w:val="26"/>
          <w:szCs w:val="26"/>
        </w:rPr>
        <w:t xml:space="preserve">Отчет </w:t>
      </w:r>
    </w:p>
    <w:p w:rsidR="006339A5" w:rsidRPr="00A71571" w:rsidRDefault="006339A5" w:rsidP="006339A5">
      <w:pPr>
        <w:jc w:val="center"/>
        <w:rPr>
          <w:sz w:val="26"/>
          <w:szCs w:val="26"/>
        </w:rPr>
      </w:pPr>
      <w:r w:rsidRPr="00A71571">
        <w:rPr>
          <w:sz w:val="26"/>
          <w:szCs w:val="26"/>
        </w:rPr>
        <w:t xml:space="preserve"> о реализации и оценке эффективности муниципальных программ, действующих на территории Расцветовского сельсовета</w:t>
      </w:r>
      <w:r w:rsidR="00A71571">
        <w:rPr>
          <w:sz w:val="26"/>
          <w:szCs w:val="26"/>
        </w:rPr>
        <w:t>,</w:t>
      </w:r>
      <w:r w:rsidR="00077D6E">
        <w:rPr>
          <w:sz w:val="26"/>
          <w:szCs w:val="26"/>
        </w:rPr>
        <w:t xml:space="preserve"> за 2020</w:t>
      </w:r>
      <w:r w:rsidRPr="00A71571">
        <w:rPr>
          <w:sz w:val="26"/>
          <w:szCs w:val="26"/>
        </w:rPr>
        <w:t xml:space="preserve"> год. </w:t>
      </w:r>
    </w:p>
    <w:p w:rsidR="006339A5" w:rsidRPr="00A71571" w:rsidRDefault="006339A5" w:rsidP="006339A5">
      <w:pPr>
        <w:jc w:val="center"/>
        <w:rPr>
          <w:b/>
          <w:sz w:val="26"/>
          <w:szCs w:val="26"/>
        </w:rPr>
      </w:pPr>
    </w:p>
    <w:p w:rsidR="006339A5" w:rsidRPr="00A71571" w:rsidRDefault="006339A5" w:rsidP="006339A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71571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A71571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Start"/>
      <w:r w:rsidR="00077D6E">
        <w:rPr>
          <w:rFonts w:ascii="Times New Roman" w:hAnsi="Times New Roman" w:cs="Times New Roman"/>
          <w:sz w:val="26"/>
          <w:szCs w:val="26"/>
        </w:rPr>
        <w:t>Отчет за 2020</w:t>
      </w:r>
      <w:r w:rsidRPr="00A71571">
        <w:rPr>
          <w:rFonts w:ascii="Times New Roman" w:hAnsi="Times New Roman" w:cs="Times New Roman"/>
          <w:sz w:val="26"/>
          <w:szCs w:val="26"/>
        </w:rPr>
        <w:t xml:space="preserve"> год  о реализации и оценке эффективности муниципальных программ, принятых м</w:t>
      </w:r>
      <w:r w:rsidR="00A71571" w:rsidRPr="00A71571">
        <w:rPr>
          <w:rFonts w:ascii="Times New Roman" w:hAnsi="Times New Roman" w:cs="Times New Roman"/>
          <w:sz w:val="26"/>
          <w:szCs w:val="26"/>
        </w:rPr>
        <w:t>униципальными правовыми актами А</w:t>
      </w:r>
      <w:r w:rsidRPr="00A71571">
        <w:rPr>
          <w:rFonts w:ascii="Times New Roman" w:hAnsi="Times New Roman" w:cs="Times New Roman"/>
          <w:sz w:val="26"/>
          <w:szCs w:val="26"/>
        </w:rPr>
        <w:t>дминистрации Расцветовского сельсовета Усть-Абаканского района Республики Хакасия</w:t>
      </w:r>
      <w:r w:rsidR="00A71571" w:rsidRPr="00A71571">
        <w:rPr>
          <w:rFonts w:ascii="Times New Roman" w:hAnsi="Times New Roman" w:cs="Times New Roman"/>
          <w:sz w:val="26"/>
          <w:szCs w:val="26"/>
        </w:rPr>
        <w:t>,</w:t>
      </w:r>
      <w:r w:rsidRPr="00A71571">
        <w:rPr>
          <w:rFonts w:ascii="Times New Roman" w:hAnsi="Times New Roman" w:cs="Times New Roman"/>
          <w:sz w:val="26"/>
          <w:szCs w:val="26"/>
        </w:rPr>
        <w:t xml:space="preserve"> проведен централизованной бухгалтерией </w:t>
      </w:r>
      <w:r w:rsidR="00A71571" w:rsidRPr="00A71571">
        <w:rPr>
          <w:rFonts w:ascii="Times New Roman" w:hAnsi="Times New Roman" w:cs="Times New Roman"/>
          <w:sz w:val="26"/>
          <w:szCs w:val="26"/>
        </w:rPr>
        <w:t>А</w:t>
      </w:r>
      <w:r w:rsidRPr="00A71571">
        <w:rPr>
          <w:rFonts w:ascii="Times New Roman" w:hAnsi="Times New Roman" w:cs="Times New Roman"/>
          <w:sz w:val="26"/>
          <w:szCs w:val="26"/>
        </w:rPr>
        <w:t xml:space="preserve">дминистрации Расцветовского сельсовета в соответствии  с Порядком, утвержденным  </w:t>
      </w:r>
      <w:r w:rsidRPr="00A71571">
        <w:rPr>
          <w:rFonts w:ascii="Times New Roman" w:eastAsia="Times New Roman" w:hAnsi="Times New Roman" w:cs="Times New Roman"/>
          <w:sz w:val="26"/>
          <w:szCs w:val="26"/>
        </w:rPr>
        <w:t>постановле</w:t>
      </w:r>
      <w:r w:rsidR="00A71571" w:rsidRPr="00A71571">
        <w:rPr>
          <w:rFonts w:ascii="Times New Roman" w:eastAsia="Times New Roman" w:hAnsi="Times New Roman" w:cs="Times New Roman"/>
          <w:sz w:val="26"/>
          <w:szCs w:val="26"/>
        </w:rPr>
        <w:t>нием А</w:t>
      </w:r>
      <w:r w:rsidRPr="00A71571">
        <w:rPr>
          <w:rFonts w:ascii="Times New Roman" w:eastAsia="Times New Roman" w:hAnsi="Times New Roman" w:cs="Times New Roman"/>
          <w:sz w:val="26"/>
          <w:szCs w:val="26"/>
        </w:rPr>
        <w:t>дминистрации от 17.12.2015г.</w:t>
      </w:r>
      <w:r w:rsidR="004A2C80" w:rsidRPr="00A715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1571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A71571" w:rsidRPr="00A715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1571">
        <w:rPr>
          <w:rFonts w:ascii="Times New Roman" w:eastAsia="Times New Roman" w:hAnsi="Times New Roman" w:cs="Times New Roman"/>
          <w:sz w:val="26"/>
          <w:szCs w:val="26"/>
        </w:rPr>
        <w:t>253</w:t>
      </w:r>
      <w:r w:rsidR="00A71571" w:rsidRPr="00A7157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71571">
        <w:rPr>
          <w:rFonts w:ascii="Times New Roman" w:eastAsia="Times New Roman" w:hAnsi="Times New Roman" w:cs="Times New Roman"/>
          <w:sz w:val="26"/>
          <w:szCs w:val="26"/>
        </w:rPr>
        <w:t>п</w:t>
      </w:r>
      <w:r w:rsidR="004A2C80" w:rsidRPr="00A715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1571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A71571">
        <w:rPr>
          <w:rFonts w:ascii="Times New Roman Hak" w:hAnsi="Times New Roman Hak"/>
          <w:sz w:val="26"/>
          <w:szCs w:val="26"/>
        </w:rPr>
        <w:t>Об утверждении порядка разработки, утверждения, реализации и оценки эффективности муниципальных программ муниципального образования Расцветовский сельсовет»</w:t>
      </w:r>
      <w:r w:rsidRPr="00A71571">
        <w:rPr>
          <w:rFonts w:ascii="Times New Roman" w:eastAsia="Times New Roman" w:hAnsi="Times New Roman" w:cs="Times New Roman"/>
          <w:sz w:val="26"/>
          <w:szCs w:val="26"/>
        </w:rPr>
        <w:t xml:space="preserve"> (далее - Порядок).</w:t>
      </w:r>
      <w:proofErr w:type="gramEnd"/>
    </w:p>
    <w:p w:rsidR="006339A5" w:rsidRPr="000657FD" w:rsidRDefault="006339A5" w:rsidP="006339A5">
      <w:pPr>
        <w:jc w:val="both"/>
        <w:rPr>
          <w:sz w:val="26"/>
          <w:szCs w:val="26"/>
        </w:rPr>
      </w:pPr>
      <w:r w:rsidRPr="00A71571">
        <w:rPr>
          <w:sz w:val="26"/>
          <w:szCs w:val="26"/>
        </w:rPr>
        <w:t xml:space="preserve">       В Реестр </w:t>
      </w:r>
      <w:r w:rsidRPr="000657FD">
        <w:rPr>
          <w:sz w:val="26"/>
          <w:szCs w:val="26"/>
        </w:rPr>
        <w:t>муниципальных  программ, предусм</w:t>
      </w:r>
      <w:r w:rsidR="000227B8" w:rsidRPr="000657FD">
        <w:rPr>
          <w:sz w:val="26"/>
          <w:szCs w:val="26"/>
        </w:rPr>
        <w:t>отренных к финансиров</w:t>
      </w:r>
      <w:r w:rsidR="00B43C53" w:rsidRPr="000657FD">
        <w:rPr>
          <w:sz w:val="26"/>
          <w:szCs w:val="26"/>
        </w:rPr>
        <w:t xml:space="preserve">анию в </w:t>
      </w:r>
      <w:r w:rsidR="007A29ED" w:rsidRPr="000657FD">
        <w:rPr>
          <w:sz w:val="26"/>
          <w:szCs w:val="26"/>
        </w:rPr>
        <w:t>2020</w:t>
      </w:r>
      <w:r w:rsidR="0069365F" w:rsidRPr="000657FD">
        <w:rPr>
          <w:sz w:val="26"/>
          <w:szCs w:val="26"/>
        </w:rPr>
        <w:t xml:space="preserve"> году,  включено 9</w:t>
      </w:r>
      <w:r w:rsidRPr="000657FD">
        <w:rPr>
          <w:sz w:val="26"/>
          <w:szCs w:val="26"/>
        </w:rPr>
        <w:t xml:space="preserve"> программ</w:t>
      </w:r>
      <w:r w:rsidR="00113090" w:rsidRPr="000657FD">
        <w:rPr>
          <w:sz w:val="26"/>
          <w:szCs w:val="26"/>
        </w:rPr>
        <w:t xml:space="preserve"> (П</w:t>
      </w:r>
      <w:r w:rsidR="005522AF" w:rsidRPr="000657FD">
        <w:rPr>
          <w:sz w:val="26"/>
          <w:szCs w:val="26"/>
        </w:rPr>
        <w:t xml:space="preserve">риложение </w:t>
      </w:r>
      <w:r w:rsidR="007969B0" w:rsidRPr="000657FD">
        <w:rPr>
          <w:sz w:val="26"/>
          <w:szCs w:val="26"/>
        </w:rPr>
        <w:t>1 к отчету)</w:t>
      </w:r>
      <w:r w:rsidRPr="000657FD">
        <w:rPr>
          <w:sz w:val="26"/>
          <w:szCs w:val="26"/>
        </w:rPr>
        <w:t xml:space="preserve">. На финансирование  мероприятий данных программ за счет всех источников финансирования были предусмотрены средства в объеме  </w:t>
      </w:r>
      <w:r w:rsidR="000657FD" w:rsidRPr="000657FD">
        <w:rPr>
          <w:b/>
          <w:sz w:val="26"/>
          <w:szCs w:val="26"/>
        </w:rPr>
        <w:t xml:space="preserve">52 081,4 </w:t>
      </w:r>
      <w:r w:rsidRPr="000657FD">
        <w:rPr>
          <w:b/>
          <w:sz w:val="26"/>
          <w:szCs w:val="26"/>
        </w:rPr>
        <w:t>тыс. руб.</w:t>
      </w:r>
      <w:r w:rsidRPr="000657FD">
        <w:rPr>
          <w:sz w:val="26"/>
          <w:szCs w:val="26"/>
        </w:rPr>
        <w:t>, из них:</w:t>
      </w:r>
    </w:p>
    <w:p w:rsidR="00560AB6" w:rsidRPr="000657FD" w:rsidRDefault="000657FD" w:rsidP="006339A5">
      <w:pPr>
        <w:jc w:val="both"/>
        <w:rPr>
          <w:sz w:val="26"/>
          <w:szCs w:val="26"/>
        </w:rPr>
      </w:pPr>
      <w:r w:rsidRPr="000657FD">
        <w:rPr>
          <w:sz w:val="26"/>
          <w:szCs w:val="26"/>
        </w:rPr>
        <w:tab/>
        <w:t>-средства местного</w:t>
      </w:r>
      <w:r w:rsidR="00560AB6" w:rsidRPr="000657FD">
        <w:rPr>
          <w:sz w:val="26"/>
          <w:szCs w:val="26"/>
        </w:rPr>
        <w:t xml:space="preserve"> бюджета – </w:t>
      </w:r>
      <w:r w:rsidRPr="000657FD">
        <w:rPr>
          <w:sz w:val="26"/>
          <w:szCs w:val="26"/>
        </w:rPr>
        <w:t>14 277,3</w:t>
      </w:r>
      <w:r w:rsidR="00560AB6" w:rsidRPr="000657FD">
        <w:rPr>
          <w:sz w:val="26"/>
          <w:szCs w:val="26"/>
        </w:rPr>
        <w:t xml:space="preserve"> тыс. руб.;</w:t>
      </w:r>
    </w:p>
    <w:p w:rsidR="006339A5" w:rsidRPr="000657FD" w:rsidRDefault="00560AB6" w:rsidP="006339A5">
      <w:pPr>
        <w:jc w:val="both"/>
        <w:rPr>
          <w:sz w:val="26"/>
          <w:szCs w:val="26"/>
        </w:rPr>
      </w:pPr>
      <w:r w:rsidRPr="000657FD">
        <w:rPr>
          <w:sz w:val="26"/>
          <w:szCs w:val="26"/>
        </w:rPr>
        <w:t xml:space="preserve">          - средства Р</w:t>
      </w:r>
      <w:r w:rsidR="006339A5" w:rsidRPr="000657FD">
        <w:rPr>
          <w:sz w:val="26"/>
          <w:szCs w:val="26"/>
        </w:rPr>
        <w:t>е</w:t>
      </w:r>
      <w:r w:rsidR="000657FD" w:rsidRPr="000657FD">
        <w:rPr>
          <w:sz w:val="26"/>
          <w:szCs w:val="26"/>
        </w:rPr>
        <w:t>спубликанского бюджета – 30 067,2</w:t>
      </w:r>
      <w:r w:rsidR="007B58E8" w:rsidRPr="000657FD">
        <w:rPr>
          <w:sz w:val="26"/>
          <w:szCs w:val="26"/>
        </w:rPr>
        <w:t xml:space="preserve"> </w:t>
      </w:r>
      <w:r w:rsidR="006339A5" w:rsidRPr="000657FD">
        <w:rPr>
          <w:sz w:val="26"/>
          <w:szCs w:val="26"/>
        </w:rPr>
        <w:t>тыс. руб.;</w:t>
      </w:r>
    </w:p>
    <w:p w:rsidR="006339A5" w:rsidRPr="000657FD" w:rsidRDefault="000657FD" w:rsidP="006339A5">
      <w:pPr>
        <w:jc w:val="both"/>
        <w:rPr>
          <w:sz w:val="26"/>
          <w:szCs w:val="26"/>
        </w:rPr>
      </w:pPr>
      <w:r w:rsidRPr="000657FD">
        <w:rPr>
          <w:sz w:val="26"/>
          <w:szCs w:val="26"/>
        </w:rPr>
        <w:t xml:space="preserve">          - средства районного</w:t>
      </w:r>
      <w:r w:rsidR="00560AB6" w:rsidRPr="000657FD">
        <w:rPr>
          <w:sz w:val="26"/>
          <w:szCs w:val="26"/>
        </w:rPr>
        <w:t xml:space="preserve"> бюджета  – </w:t>
      </w:r>
      <w:r w:rsidR="006339A5" w:rsidRPr="000657FD">
        <w:rPr>
          <w:sz w:val="26"/>
          <w:szCs w:val="26"/>
        </w:rPr>
        <w:t xml:space="preserve"> </w:t>
      </w:r>
      <w:r w:rsidRPr="000657FD">
        <w:rPr>
          <w:sz w:val="26"/>
          <w:szCs w:val="26"/>
        </w:rPr>
        <w:t>1 736,9</w:t>
      </w:r>
      <w:r w:rsidR="00560AB6" w:rsidRPr="000657FD">
        <w:rPr>
          <w:sz w:val="26"/>
          <w:szCs w:val="26"/>
        </w:rPr>
        <w:t xml:space="preserve"> </w:t>
      </w:r>
      <w:r w:rsidR="006339A5" w:rsidRPr="000657FD">
        <w:rPr>
          <w:sz w:val="26"/>
          <w:szCs w:val="26"/>
        </w:rPr>
        <w:t>тыс. руб.;</w:t>
      </w:r>
    </w:p>
    <w:p w:rsidR="006339A5" w:rsidRPr="000657FD" w:rsidRDefault="007A29ED" w:rsidP="006339A5">
      <w:pPr>
        <w:pStyle w:val="ab"/>
        <w:spacing w:after="0"/>
        <w:ind w:left="0"/>
        <w:jc w:val="both"/>
        <w:rPr>
          <w:sz w:val="26"/>
          <w:szCs w:val="26"/>
        </w:rPr>
      </w:pPr>
      <w:r w:rsidRPr="000657FD">
        <w:rPr>
          <w:sz w:val="26"/>
          <w:szCs w:val="26"/>
        </w:rPr>
        <w:t xml:space="preserve">      За 2020</w:t>
      </w:r>
      <w:r w:rsidR="00113090" w:rsidRPr="000657FD">
        <w:rPr>
          <w:sz w:val="26"/>
          <w:szCs w:val="26"/>
        </w:rPr>
        <w:t xml:space="preserve"> </w:t>
      </w:r>
      <w:r w:rsidR="006339A5" w:rsidRPr="000657FD">
        <w:rPr>
          <w:sz w:val="26"/>
          <w:szCs w:val="26"/>
        </w:rPr>
        <w:t xml:space="preserve">год кассовое исполнение мероприятий программ за счет всех источников финансирования составило </w:t>
      </w:r>
      <w:r w:rsidR="000657FD" w:rsidRPr="000657FD">
        <w:rPr>
          <w:b/>
          <w:sz w:val="26"/>
          <w:szCs w:val="26"/>
        </w:rPr>
        <w:t>47 116,5</w:t>
      </w:r>
      <w:r w:rsidR="006339A5" w:rsidRPr="000657FD">
        <w:rPr>
          <w:b/>
          <w:sz w:val="26"/>
          <w:szCs w:val="26"/>
        </w:rPr>
        <w:t xml:space="preserve"> тыс. руб</w:t>
      </w:r>
      <w:r w:rsidR="000657FD" w:rsidRPr="000657FD">
        <w:rPr>
          <w:sz w:val="26"/>
          <w:szCs w:val="26"/>
        </w:rPr>
        <w:t>.</w:t>
      </w:r>
      <w:r w:rsidR="001D7C95">
        <w:rPr>
          <w:sz w:val="26"/>
          <w:szCs w:val="26"/>
        </w:rPr>
        <w:t>,</w:t>
      </w:r>
      <w:r w:rsidR="000657FD" w:rsidRPr="000657FD">
        <w:rPr>
          <w:sz w:val="26"/>
          <w:szCs w:val="26"/>
        </w:rPr>
        <w:t xml:space="preserve"> или 91</w:t>
      </w:r>
      <w:r w:rsidR="006339A5" w:rsidRPr="000657FD">
        <w:rPr>
          <w:sz w:val="26"/>
          <w:szCs w:val="26"/>
        </w:rPr>
        <w:t>% от предусм</w:t>
      </w:r>
      <w:r w:rsidRPr="000657FD">
        <w:rPr>
          <w:sz w:val="26"/>
          <w:szCs w:val="26"/>
        </w:rPr>
        <w:t xml:space="preserve">отренного финансирования на 2020 </w:t>
      </w:r>
      <w:r w:rsidR="006339A5" w:rsidRPr="000657FD">
        <w:rPr>
          <w:sz w:val="26"/>
          <w:szCs w:val="26"/>
        </w:rPr>
        <w:t xml:space="preserve">год, в том числе за счет: </w:t>
      </w:r>
    </w:p>
    <w:p w:rsidR="00560AB6" w:rsidRPr="000657FD" w:rsidRDefault="007E3963" w:rsidP="006339A5">
      <w:pPr>
        <w:pStyle w:val="ab"/>
        <w:spacing w:after="0"/>
        <w:ind w:left="0"/>
        <w:jc w:val="both"/>
        <w:rPr>
          <w:sz w:val="26"/>
          <w:szCs w:val="26"/>
        </w:rPr>
      </w:pPr>
      <w:r w:rsidRPr="000657FD">
        <w:rPr>
          <w:sz w:val="26"/>
          <w:szCs w:val="26"/>
        </w:rPr>
        <w:tab/>
        <w:t>-средств</w:t>
      </w:r>
      <w:r w:rsidR="000657FD" w:rsidRPr="000657FD">
        <w:rPr>
          <w:sz w:val="26"/>
          <w:szCs w:val="26"/>
        </w:rPr>
        <w:t xml:space="preserve"> местного</w:t>
      </w:r>
      <w:r w:rsidR="00560AB6" w:rsidRPr="000657FD">
        <w:rPr>
          <w:sz w:val="26"/>
          <w:szCs w:val="26"/>
        </w:rPr>
        <w:t xml:space="preserve"> бюджета – </w:t>
      </w:r>
      <w:r w:rsidR="000657FD" w:rsidRPr="000657FD">
        <w:rPr>
          <w:sz w:val="26"/>
          <w:szCs w:val="26"/>
        </w:rPr>
        <w:t>10 787,0</w:t>
      </w:r>
      <w:r w:rsidR="00560AB6" w:rsidRPr="000657FD">
        <w:rPr>
          <w:sz w:val="26"/>
          <w:szCs w:val="26"/>
        </w:rPr>
        <w:t xml:space="preserve"> тыс. руб.;</w:t>
      </w:r>
    </w:p>
    <w:p w:rsidR="006339A5" w:rsidRPr="000657FD" w:rsidRDefault="006339A5" w:rsidP="006339A5">
      <w:pPr>
        <w:jc w:val="both"/>
        <w:rPr>
          <w:sz w:val="26"/>
          <w:szCs w:val="26"/>
        </w:rPr>
      </w:pPr>
      <w:r w:rsidRPr="000657FD">
        <w:rPr>
          <w:sz w:val="26"/>
          <w:szCs w:val="26"/>
        </w:rPr>
        <w:t xml:space="preserve">       </w:t>
      </w:r>
      <w:r w:rsidR="00560AB6" w:rsidRPr="000657FD">
        <w:rPr>
          <w:sz w:val="26"/>
          <w:szCs w:val="26"/>
        </w:rPr>
        <w:t xml:space="preserve">   </w:t>
      </w:r>
      <w:r w:rsidRPr="000657FD">
        <w:rPr>
          <w:sz w:val="26"/>
          <w:szCs w:val="26"/>
        </w:rPr>
        <w:t>-</w:t>
      </w:r>
      <w:r w:rsidR="00560AB6" w:rsidRPr="000657FD">
        <w:rPr>
          <w:sz w:val="26"/>
          <w:szCs w:val="26"/>
        </w:rPr>
        <w:t xml:space="preserve"> средств Р</w:t>
      </w:r>
      <w:r w:rsidRPr="000657FD">
        <w:rPr>
          <w:sz w:val="26"/>
          <w:szCs w:val="26"/>
        </w:rPr>
        <w:t>е</w:t>
      </w:r>
      <w:r w:rsidR="007969B0" w:rsidRPr="000657FD">
        <w:rPr>
          <w:sz w:val="26"/>
          <w:szCs w:val="26"/>
        </w:rPr>
        <w:t>сп</w:t>
      </w:r>
      <w:r w:rsidR="000657FD" w:rsidRPr="000657FD">
        <w:rPr>
          <w:sz w:val="26"/>
          <w:szCs w:val="26"/>
        </w:rPr>
        <w:t>убликанского бюджета – 34 592,6</w:t>
      </w:r>
      <w:r w:rsidRPr="000657FD">
        <w:rPr>
          <w:sz w:val="26"/>
          <w:szCs w:val="26"/>
        </w:rPr>
        <w:t xml:space="preserve"> тыс. руб.;</w:t>
      </w:r>
    </w:p>
    <w:p w:rsidR="006339A5" w:rsidRPr="00A71571" w:rsidRDefault="006339A5" w:rsidP="006339A5">
      <w:pPr>
        <w:jc w:val="both"/>
        <w:rPr>
          <w:sz w:val="26"/>
          <w:szCs w:val="26"/>
        </w:rPr>
      </w:pPr>
      <w:r w:rsidRPr="000657FD">
        <w:rPr>
          <w:sz w:val="26"/>
          <w:szCs w:val="26"/>
        </w:rPr>
        <w:t xml:space="preserve">       </w:t>
      </w:r>
      <w:r w:rsidR="00560AB6" w:rsidRPr="000657FD">
        <w:rPr>
          <w:sz w:val="26"/>
          <w:szCs w:val="26"/>
        </w:rPr>
        <w:t xml:space="preserve">  </w:t>
      </w:r>
      <w:r w:rsidRPr="000657FD">
        <w:rPr>
          <w:sz w:val="26"/>
          <w:szCs w:val="26"/>
        </w:rPr>
        <w:t xml:space="preserve"> </w:t>
      </w:r>
      <w:r w:rsidR="000657FD" w:rsidRPr="000657FD">
        <w:rPr>
          <w:sz w:val="26"/>
          <w:szCs w:val="26"/>
        </w:rPr>
        <w:t>- средств районного бюджета  - 1 736,9</w:t>
      </w:r>
      <w:r w:rsidR="0053719D" w:rsidRPr="000657FD">
        <w:rPr>
          <w:sz w:val="26"/>
          <w:szCs w:val="26"/>
        </w:rPr>
        <w:t xml:space="preserve"> </w:t>
      </w:r>
      <w:r w:rsidRPr="000657FD">
        <w:rPr>
          <w:sz w:val="26"/>
          <w:szCs w:val="26"/>
        </w:rPr>
        <w:t>тыс. руб.</w:t>
      </w:r>
    </w:p>
    <w:p w:rsidR="006339A5" w:rsidRPr="00A71571" w:rsidRDefault="006339A5" w:rsidP="006339A5">
      <w:pPr>
        <w:jc w:val="both"/>
        <w:rPr>
          <w:sz w:val="26"/>
          <w:szCs w:val="26"/>
        </w:rPr>
      </w:pPr>
      <w:r w:rsidRPr="00A71571">
        <w:rPr>
          <w:sz w:val="26"/>
          <w:szCs w:val="26"/>
        </w:rPr>
        <w:t xml:space="preserve">    Порядок проведения оценки эффективности муниципальных  про</w:t>
      </w:r>
      <w:r w:rsidR="00E219BB">
        <w:rPr>
          <w:sz w:val="26"/>
          <w:szCs w:val="26"/>
        </w:rPr>
        <w:t>грамм Расцветовского сельсовета</w:t>
      </w:r>
      <w:r w:rsidRPr="00A71571">
        <w:rPr>
          <w:sz w:val="26"/>
          <w:szCs w:val="26"/>
        </w:rPr>
        <w:t xml:space="preserve"> определяет правила оценки эффективности реализации мун</w:t>
      </w:r>
      <w:r w:rsidR="00A71571">
        <w:rPr>
          <w:sz w:val="26"/>
          <w:szCs w:val="26"/>
        </w:rPr>
        <w:t>иципальных программ, позволяющие</w:t>
      </w:r>
      <w:r w:rsidRPr="00A71571">
        <w:rPr>
          <w:sz w:val="26"/>
          <w:szCs w:val="26"/>
        </w:rPr>
        <w:t xml:space="preserve"> установить степень достижения целей и задач муниципальной программы в зависимости от конечных результатов.</w:t>
      </w:r>
    </w:p>
    <w:p w:rsidR="006339A5" w:rsidRPr="00A71571" w:rsidRDefault="006339A5" w:rsidP="006339A5">
      <w:pPr>
        <w:jc w:val="both"/>
        <w:rPr>
          <w:sz w:val="26"/>
          <w:szCs w:val="26"/>
        </w:rPr>
      </w:pPr>
      <w:r w:rsidRPr="00A71571">
        <w:rPr>
          <w:sz w:val="26"/>
          <w:szCs w:val="26"/>
        </w:rPr>
        <w:t xml:space="preserve">      Анализ эффективности результ</w:t>
      </w:r>
      <w:r w:rsidR="008543D7">
        <w:rPr>
          <w:sz w:val="26"/>
          <w:szCs w:val="26"/>
        </w:rPr>
        <w:t>атов реализации Программ</w:t>
      </w:r>
      <w:r w:rsidR="007A29ED">
        <w:rPr>
          <w:sz w:val="26"/>
          <w:szCs w:val="26"/>
        </w:rPr>
        <w:t xml:space="preserve"> за 2020</w:t>
      </w:r>
      <w:r w:rsidRPr="00A71571">
        <w:rPr>
          <w:sz w:val="26"/>
          <w:szCs w:val="26"/>
        </w:rPr>
        <w:t xml:space="preserve"> год осуществляется на основании предоставленных данных разработчиками муниципальных программ за отчетный финансовый год. Оценка достижения плановых значений целевых показателей осуществлена бальным методом на основе полученных оценок по целевым показателям, указанным в паспорте муниципальных программ.</w:t>
      </w:r>
    </w:p>
    <w:p w:rsidR="006339A5" w:rsidRPr="00A71571" w:rsidRDefault="006339A5" w:rsidP="006339A5">
      <w:pPr>
        <w:jc w:val="both"/>
        <w:rPr>
          <w:sz w:val="26"/>
          <w:szCs w:val="26"/>
        </w:rPr>
      </w:pPr>
      <w:r w:rsidRPr="00A71571">
        <w:rPr>
          <w:sz w:val="26"/>
          <w:szCs w:val="26"/>
        </w:rPr>
        <w:t xml:space="preserve">      Проведенный на основании индикативных показателей сравнительный анализ отражает влияние Программ на уровень социально – экономического развития муниципального образования Расцветовский сельсовет Усть-Абаканского  района </w:t>
      </w:r>
      <w:r w:rsidRPr="00A71571">
        <w:rPr>
          <w:sz w:val="26"/>
          <w:szCs w:val="26"/>
        </w:rPr>
        <w:lastRenderedPageBreak/>
        <w:t>Республики Хакасия, позволяет своевременно корректирова</w:t>
      </w:r>
      <w:r w:rsidR="00A71571">
        <w:rPr>
          <w:sz w:val="26"/>
          <w:szCs w:val="26"/>
        </w:rPr>
        <w:t>ть механизм реализации Программ</w:t>
      </w:r>
      <w:r w:rsidRPr="00A71571">
        <w:rPr>
          <w:sz w:val="26"/>
          <w:szCs w:val="26"/>
        </w:rPr>
        <w:t xml:space="preserve">, уточнять основные целевые показатели. </w:t>
      </w:r>
    </w:p>
    <w:p w:rsidR="006339A5" w:rsidRPr="00A71571" w:rsidRDefault="006339A5" w:rsidP="006339A5">
      <w:pPr>
        <w:autoSpaceDE w:val="0"/>
        <w:autoSpaceDN w:val="0"/>
        <w:adjustRightInd w:val="0"/>
        <w:ind w:firstLine="741"/>
        <w:jc w:val="both"/>
        <w:rPr>
          <w:sz w:val="26"/>
          <w:szCs w:val="26"/>
        </w:rPr>
      </w:pPr>
      <w:r w:rsidRPr="00A71571">
        <w:rPr>
          <w:sz w:val="26"/>
          <w:szCs w:val="26"/>
        </w:rPr>
        <w:t>В приложении</w:t>
      </w:r>
      <w:r w:rsidR="005522AF">
        <w:rPr>
          <w:sz w:val="26"/>
          <w:szCs w:val="26"/>
        </w:rPr>
        <w:t xml:space="preserve"> </w:t>
      </w:r>
      <w:r w:rsidR="007969B0">
        <w:rPr>
          <w:sz w:val="26"/>
          <w:szCs w:val="26"/>
        </w:rPr>
        <w:t xml:space="preserve">2 к </w:t>
      </w:r>
      <w:r w:rsidRPr="00A71571">
        <w:rPr>
          <w:sz w:val="26"/>
          <w:szCs w:val="26"/>
        </w:rPr>
        <w:t>от</w:t>
      </w:r>
      <w:r w:rsidR="007A29ED">
        <w:rPr>
          <w:sz w:val="26"/>
          <w:szCs w:val="26"/>
        </w:rPr>
        <w:t>чету представлен отчет за 2020</w:t>
      </w:r>
      <w:r w:rsidRPr="00A71571">
        <w:rPr>
          <w:sz w:val="26"/>
          <w:szCs w:val="26"/>
        </w:rPr>
        <w:t xml:space="preserve"> год об оценке эффективности реализации муниципальных программ</w:t>
      </w:r>
      <w:r w:rsidR="00A71571">
        <w:rPr>
          <w:sz w:val="26"/>
          <w:szCs w:val="26"/>
        </w:rPr>
        <w:t>,</w:t>
      </w:r>
      <w:r w:rsidRPr="00A71571">
        <w:rPr>
          <w:sz w:val="26"/>
          <w:szCs w:val="26"/>
        </w:rPr>
        <w:t xml:space="preserve"> действующих на территории Расцветовского сельсовета. </w:t>
      </w:r>
    </w:p>
    <w:p w:rsidR="006339A5" w:rsidRPr="00A71571" w:rsidRDefault="006339A5" w:rsidP="006339A5">
      <w:pPr>
        <w:rPr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  <w:r w:rsidRPr="00A71571">
        <w:rPr>
          <w:b/>
          <w:color w:val="auto"/>
          <w:sz w:val="26"/>
          <w:szCs w:val="26"/>
        </w:rPr>
        <w:t>Выводы и предложения</w:t>
      </w:r>
    </w:p>
    <w:p w:rsidR="006339A5" w:rsidRPr="00A71571" w:rsidRDefault="006339A5" w:rsidP="006339A5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6339A5" w:rsidRPr="00A71571" w:rsidRDefault="00B43C53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</w:t>
      </w:r>
      <w:r w:rsidR="007A29ED">
        <w:rPr>
          <w:color w:val="auto"/>
          <w:sz w:val="26"/>
          <w:szCs w:val="26"/>
        </w:rPr>
        <w:t xml:space="preserve">  1.  В 2020</w:t>
      </w:r>
      <w:r w:rsidR="006339A5" w:rsidRPr="00A71571">
        <w:rPr>
          <w:color w:val="auto"/>
          <w:sz w:val="26"/>
          <w:szCs w:val="26"/>
        </w:rPr>
        <w:t xml:space="preserve"> г. для большинства муниципальных программ  утвержден объем финансирования ниже требуемого уровня. </w:t>
      </w:r>
    </w:p>
    <w:p w:rsidR="006339A5" w:rsidRPr="00A71571" w:rsidRDefault="006339A5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A71571">
        <w:rPr>
          <w:rFonts w:eastAsia="Calibri"/>
          <w:color w:val="auto"/>
          <w:sz w:val="26"/>
          <w:szCs w:val="26"/>
        </w:rPr>
        <w:t xml:space="preserve">     </w:t>
      </w:r>
      <w:r w:rsidRPr="00A71571">
        <w:rPr>
          <w:color w:val="auto"/>
          <w:sz w:val="26"/>
          <w:szCs w:val="26"/>
        </w:rPr>
        <w:t>2. Реализа</w:t>
      </w:r>
      <w:r w:rsidR="007A29ED">
        <w:rPr>
          <w:color w:val="auto"/>
          <w:sz w:val="26"/>
          <w:szCs w:val="26"/>
        </w:rPr>
        <w:t>ция муниципальных программ в 2020</w:t>
      </w:r>
      <w:r w:rsidRPr="00A71571">
        <w:rPr>
          <w:color w:val="auto"/>
          <w:sz w:val="26"/>
          <w:szCs w:val="26"/>
        </w:rPr>
        <w:t xml:space="preserve">г. происходила в условиях ограничения расходов бюджетных средств, что не позволило выполнить часть запланированных  на отчетный период  программных мероприятий. </w:t>
      </w:r>
    </w:p>
    <w:p w:rsidR="006339A5" w:rsidRPr="00A71571" w:rsidRDefault="006339A5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A71571">
        <w:rPr>
          <w:color w:val="auto"/>
          <w:sz w:val="26"/>
          <w:szCs w:val="26"/>
        </w:rPr>
        <w:t xml:space="preserve">          В результате проведенного анализа эффективн</w:t>
      </w:r>
      <w:r w:rsidR="007969B0">
        <w:rPr>
          <w:color w:val="auto"/>
          <w:sz w:val="26"/>
          <w:szCs w:val="26"/>
        </w:rPr>
        <w:t>ости реали</w:t>
      </w:r>
      <w:r w:rsidR="008543D7">
        <w:rPr>
          <w:color w:val="auto"/>
          <w:sz w:val="26"/>
          <w:szCs w:val="26"/>
        </w:rPr>
        <w:t xml:space="preserve">зации Программ в  </w:t>
      </w:r>
      <w:r w:rsidR="007A29ED">
        <w:rPr>
          <w:color w:val="auto"/>
          <w:sz w:val="26"/>
          <w:szCs w:val="26"/>
        </w:rPr>
        <w:t>2020</w:t>
      </w:r>
      <w:r w:rsidR="000657FD">
        <w:rPr>
          <w:color w:val="auto"/>
          <w:sz w:val="26"/>
          <w:szCs w:val="26"/>
        </w:rPr>
        <w:t xml:space="preserve"> году по 3</w:t>
      </w:r>
      <w:r w:rsidR="00133E7D">
        <w:rPr>
          <w:color w:val="auto"/>
          <w:sz w:val="26"/>
          <w:szCs w:val="26"/>
        </w:rPr>
        <w:t xml:space="preserve"> из 9</w:t>
      </w:r>
      <w:r w:rsidRPr="00A243E9">
        <w:rPr>
          <w:color w:val="auto"/>
          <w:sz w:val="26"/>
          <w:szCs w:val="26"/>
        </w:rPr>
        <w:t xml:space="preserve"> программам финансирование в о</w:t>
      </w:r>
      <w:r w:rsidR="00A243E9" w:rsidRPr="00A243E9">
        <w:rPr>
          <w:color w:val="auto"/>
          <w:sz w:val="26"/>
          <w:szCs w:val="26"/>
        </w:rPr>
        <w:t xml:space="preserve">тчетном периоде составило до </w:t>
      </w:r>
      <w:r w:rsidRPr="000657FD">
        <w:rPr>
          <w:color w:val="auto"/>
          <w:sz w:val="26"/>
          <w:szCs w:val="26"/>
        </w:rPr>
        <w:t>50% средств</w:t>
      </w:r>
      <w:r w:rsidRPr="00A243E9">
        <w:rPr>
          <w:color w:val="auto"/>
          <w:sz w:val="26"/>
          <w:szCs w:val="26"/>
        </w:rPr>
        <w:t>, предусмотренных бюджетами различных уровней.  В результате чего темп достижения запланированных значений по ряду</w:t>
      </w:r>
      <w:r w:rsidRPr="00A71571">
        <w:rPr>
          <w:color w:val="auto"/>
          <w:sz w:val="26"/>
          <w:szCs w:val="26"/>
        </w:rPr>
        <w:t xml:space="preserve"> индикаторов целевых программ замедлился, а по некоторым индикаторам (показателям) роста не наблюдалось вовсе.</w:t>
      </w:r>
    </w:p>
    <w:p w:rsidR="000657FD" w:rsidRDefault="007969B0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</w:t>
      </w:r>
      <w:r w:rsidRPr="00A243E9">
        <w:rPr>
          <w:color w:val="auto"/>
          <w:sz w:val="26"/>
          <w:szCs w:val="26"/>
        </w:rPr>
        <w:t>«Эффе</w:t>
      </w:r>
      <w:r w:rsidR="007A29ED">
        <w:rPr>
          <w:color w:val="auto"/>
          <w:sz w:val="26"/>
          <w:szCs w:val="26"/>
        </w:rPr>
        <w:t>ктивными» в 2020</w:t>
      </w:r>
      <w:r w:rsidR="008F3EC4">
        <w:rPr>
          <w:color w:val="auto"/>
          <w:sz w:val="26"/>
          <w:szCs w:val="26"/>
        </w:rPr>
        <w:t xml:space="preserve"> году признаны </w:t>
      </w:r>
      <w:r w:rsidR="000657FD">
        <w:rPr>
          <w:color w:val="auto"/>
          <w:sz w:val="26"/>
          <w:szCs w:val="26"/>
        </w:rPr>
        <w:t>4</w:t>
      </w:r>
      <w:r w:rsidR="00113440">
        <w:rPr>
          <w:color w:val="auto"/>
          <w:sz w:val="26"/>
          <w:szCs w:val="26"/>
        </w:rPr>
        <w:t xml:space="preserve"> муниципальных</w:t>
      </w:r>
      <w:r w:rsidR="00557793">
        <w:rPr>
          <w:color w:val="auto"/>
          <w:sz w:val="26"/>
          <w:szCs w:val="26"/>
        </w:rPr>
        <w:t xml:space="preserve"> пр</w:t>
      </w:r>
      <w:r w:rsidR="00113440">
        <w:rPr>
          <w:color w:val="auto"/>
          <w:sz w:val="26"/>
          <w:szCs w:val="26"/>
        </w:rPr>
        <w:t>ограмм</w:t>
      </w:r>
      <w:r w:rsidR="008F3EC4">
        <w:rPr>
          <w:color w:val="auto"/>
          <w:sz w:val="26"/>
          <w:szCs w:val="26"/>
        </w:rPr>
        <w:t xml:space="preserve"> из  </w:t>
      </w:r>
      <w:r w:rsidR="000657FD" w:rsidRPr="000657FD">
        <w:rPr>
          <w:color w:val="auto"/>
          <w:sz w:val="26"/>
          <w:szCs w:val="26"/>
        </w:rPr>
        <w:t>9</w:t>
      </w:r>
      <w:r w:rsidR="006339A5" w:rsidRPr="000657FD">
        <w:rPr>
          <w:color w:val="auto"/>
          <w:sz w:val="26"/>
          <w:szCs w:val="26"/>
        </w:rPr>
        <w:t>, это программы, пол</w:t>
      </w:r>
      <w:r w:rsidR="00A71571" w:rsidRPr="000657FD">
        <w:rPr>
          <w:color w:val="auto"/>
          <w:sz w:val="26"/>
          <w:szCs w:val="26"/>
        </w:rPr>
        <w:t>ожительное значение показателей</w:t>
      </w:r>
      <w:r w:rsidR="006339A5" w:rsidRPr="000657FD">
        <w:rPr>
          <w:color w:val="auto"/>
          <w:sz w:val="26"/>
          <w:szCs w:val="26"/>
        </w:rPr>
        <w:t xml:space="preserve"> которых составило 85-100%.</w:t>
      </w:r>
      <w:r w:rsidR="006339A5" w:rsidRPr="00A243E9">
        <w:rPr>
          <w:color w:val="auto"/>
          <w:sz w:val="26"/>
          <w:szCs w:val="26"/>
        </w:rPr>
        <w:t xml:space="preserve"> </w:t>
      </w:r>
      <w:r w:rsidR="00A707ED" w:rsidRPr="00A243E9">
        <w:rPr>
          <w:color w:val="auto"/>
          <w:sz w:val="26"/>
          <w:szCs w:val="26"/>
        </w:rPr>
        <w:t xml:space="preserve">   </w:t>
      </w:r>
      <w:r w:rsidR="006339A5" w:rsidRPr="00A71571">
        <w:rPr>
          <w:color w:val="auto"/>
          <w:sz w:val="26"/>
          <w:szCs w:val="26"/>
        </w:rPr>
        <w:t xml:space="preserve">      </w:t>
      </w:r>
      <w:r w:rsidR="008F3EC4">
        <w:rPr>
          <w:color w:val="auto"/>
          <w:sz w:val="26"/>
          <w:szCs w:val="26"/>
        </w:rPr>
        <w:t xml:space="preserve">     </w:t>
      </w:r>
    </w:p>
    <w:p w:rsidR="000657FD" w:rsidRDefault="000657FD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 xml:space="preserve">  «Неэффективными» в 2020 году признаны 2 муниципальные программы из 9.</w:t>
      </w:r>
    </w:p>
    <w:p w:rsidR="006339A5" w:rsidRPr="00A71571" w:rsidRDefault="001D7C95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</w:t>
      </w:r>
      <w:r w:rsidR="006339A5" w:rsidRPr="00A71571">
        <w:rPr>
          <w:color w:val="auto"/>
          <w:sz w:val="26"/>
          <w:szCs w:val="26"/>
        </w:rPr>
        <w:t>3. Исполнителям муниципальных программ необходимо при формировании отчетов о ходе реализации программ уделять особое внимание:</w:t>
      </w:r>
    </w:p>
    <w:p w:rsidR="006339A5" w:rsidRPr="00A71571" w:rsidRDefault="006339A5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A71571">
        <w:rPr>
          <w:color w:val="auto"/>
          <w:sz w:val="26"/>
          <w:szCs w:val="26"/>
        </w:rPr>
        <w:t xml:space="preserve">     - результатам реализации целевой программы за отчетный период, как  в целом по программе, так и в разрезе отдельных программных мероприятий; </w:t>
      </w:r>
    </w:p>
    <w:p w:rsidR="006339A5" w:rsidRPr="00A71571" w:rsidRDefault="006339A5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A71571">
        <w:rPr>
          <w:color w:val="auto"/>
          <w:sz w:val="26"/>
          <w:szCs w:val="26"/>
        </w:rPr>
        <w:t xml:space="preserve">     - полноте  выполнения мероприятий целевой программы, в том числе не  требующих финансирования;</w:t>
      </w:r>
    </w:p>
    <w:p w:rsidR="006339A5" w:rsidRPr="00A71571" w:rsidRDefault="006339A5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A71571">
        <w:rPr>
          <w:color w:val="auto"/>
          <w:sz w:val="26"/>
          <w:szCs w:val="26"/>
        </w:rPr>
        <w:t xml:space="preserve">     - достижению индикаторов  (показателей) программ, выявлению причин, повлиявших на неисполнение индикаторов (показателей) либо исполнение их не в полном объеме;</w:t>
      </w:r>
    </w:p>
    <w:p w:rsidR="006339A5" w:rsidRPr="00A71571" w:rsidRDefault="006339A5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A71571">
        <w:rPr>
          <w:color w:val="auto"/>
          <w:sz w:val="26"/>
          <w:szCs w:val="26"/>
        </w:rPr>
        <w:t xml:space="preserve">     - своевременно проводить корректировку данных индикаторов, в связи с недостаточным финансированием программных мероприятий, которые негативно скажутся на эффективности программы в целом.</w:t>
      </w:r>
    </w:p>
    <w:p w:rsidR="006339A5" w:rsidRPr="00A71571" w:rsidRDefault="006339A5" w:rsidP="006339A5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142"/>
        </w:tabs>
        <w:ind w:right="-284"/>
        <w:jc w:val="center"/>
        <w:rPr>
          <w:color w:val="auto"/>
          <w:sz w:val="26"/>
          <w:szCs w:val="26"/>
        </w:rPr>
      </w:pPr>
      <w:r w:rsidRPr="00A71571">
        <w:rPr>
          <w:color w:val="auto"/>
          <w:sz w:val="26"/>
          <w:szCs w:val="26"/>
        </w:rPr>
        <w:t>Зам.</w:t>
      </w:r>
      <w:r w:rsidR="005522AF">
        <w:rPr>
          <w:color w:val="auto"/>
          <w:sz w:val="26"/>
          <w:szCs w:val="26"/>
        </w:rPr>
        <w:t xml:space="preserve"> </w:t>
      </w:r>
      <w:r w:rsidRPr="00A71571">
        <w:rPr>
          <w:color w:val="auto"/>
          <w:sz w:val="26"/>
          <w:szCs w:val="26"/>
        </w:rPr>
        <w:t>главного бухгалтера                                   И.В.Новикова</w:t>
      </w:r>
    </w:p>
    <w:p w:rsidR="006339A5" w:rsidRPr="00A71571" w:rsidRDefault="006339A5" w:rsidP="006339A5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  <w:r w:rsidRPr="00A71571">
        <w:rPr>
          <w:color w:val="auto"/>
          <w:sz w:val="26"/>
          <w:szCs w:val="26"/>
        </w:rPr>
        <w:tab/>
      </w:r>
    </w:p>
    <w:p w:rsidR="006339A5" w:rsidRPr="00A71571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A71571" w:rsidRDefault="00A71571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A71571" w:rsidRDefault="00A71571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7969B0" w:rsidRDefault="007969B0" w:rsidP="00EE1D38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EE1D38" w:rsidRPr="00A71571" w:rsidRDefault="00EE1D38" w:rsidP="00EE1D38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  <w:r w:rsidRPr="00A71571">
        <w:rPr>
          <w:color w:val="auto"/>
          <w:sz w:val="26"/>
          <w:szCs w:val="26"/>
        </w:rPr>
        <w:t>Приложение</w:t>
      </w:r>
      <w:r w:rsidR="005522AF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1</w:t>
      </w:r>
      <w:r w:rsidRPr="00A71571">
        <w:rPr>
          <w:color w:val="auto"/>
          <w:sz w:val="26"/>
          <w:szCs w:val="26"/>
        </w:rPr>
        <w:t xml:space="preserve"> к отчету</w:t>
      </w:r>
    </w:p>
    <w:p w:rsidR="00EE1D38" w:rsidRDefault="00EE1D38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EE1D38" w:rsidRDefault="00EE1D38" w:rsidP="00EE1D38">
      <w:pPr>
        <w:pStyle w:val="Default"/>
        <w:tabs>
          <w:tab w:val="left" w:pos="6663"/>
        </w:tabs>
        <w:ind w:right="-284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Реест</w:t>
      </w:r>
      <w:r w:rsidR="007A29ED">
        <w:rPr>
          <w:color w:val="auto"/>
          <w:sz w:val="26"/>
          <w:szCs w:val="26"/>
        </w:rPr>
        <w:t>р муниципальных программ на 2020</w:t>
      </w:r>
      <w:r>
        <w:rPr>
          <w:color w:val="auto"/>
          <w:sz w:val="26"/>
          <w:szCs w:val="26"/>
        </w:rPr>
        <w:t xml:space="preserve"> год</w:t>
      </w:r>
    </w:p>
    <w:p w:rsidR="00EE1D38" w:rsidRDefault="00EE1D38" w:rsidP="00EE1D38">
      <w:pPr>
        <w:pStyle w:val="Default"/>
        <w:tabs>
          <w:tab w:val="left" w:pos="6663"/>
        </w:tabs>
        <w:ind w:right="-284"/>
        <w:jc w:val="center"/>
        <w:rPr>
          <w:color w:val="auto"/>
          <w:sz w:val="26"/>
          <w:szCs w:val="26"/>
        </w:rPr>
      </w:pPr>
    </w:p>
    <w:p w:rsidR="0058478D" w:rsidRDefault="0058478D" w:rsidP="00EE1D38">
      <w:pPr>
        <w:pStyle w:val="Default"/>
        <w:tabs>
          <w:tab w:val="left" w:pos="6663"/>
        </w:tabs>
        <w:ind w:right="-284"/>
        <w:jc w:val="center"/>
        <w:rPr>
          <w:color w:val="auto"/>
          <w:sz w:val="26"/>
          <w:szCs w:val="26"/>
        </w:rPr>
      </w:pPr>
    </w:p>
    <w:tbl>
      <w:tblPr>
        <w:tblW w:w="1077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28"/>
        <w:gridCol w:w="1571"/>
        <w:gridCol w:w="2255"/>
        <w:gridCol w:w="2552"/>
      </w:tblGrid>
      <w:tr w:rsidR="00EE1D38" w:rsidRPr="00E82537" w:rsidTr="008C6862">
        <w:tc>
          <w:tcPr>
            <w:tcW w:w="567" w:type="dxa"/>
            <w:vAlign w:val="center"/>
          </w:tcPr>
          <w:p w:rsidR="00EE1D38" w:rsidRPr="00E82537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№</w:t>
            </w:r>
          </w:p>
          <w:p w:rsidR="00EE1D38" w:rsidRPr="00E82537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proofErr w:type="spellStart"/>
            <w:proofErr w:type="gramStart"/>
            <w:r w:rsidRPr="00E82537">
              <w:rPr>
                <w:color w:val="auto"/>
                <w:sz w:val="26"/>
                <w:szCs w:val="26"/>
              </w:rPr>
              <w:t>п</w:t>
            </w:r>
            <w:proofErr w:type="spellEnd"/>
            <w:proofErr w:type="gramEnd"/>
            <w:r w:rsidRPr="00E82537">
              <w:rPr>
                <w:color w:val="auto"/>
                <w:sz w:val="26"/>
                <w:szCs w:val="26"/>
              </w:rPr>
              <w:t>/</w:t>
            </w:r>
            <w:proofErr w:type="spellStart"/>
            <w:r w:rsidRPr="00E82537">
              <w:rPr>
                <w:color w:val="auto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8C6862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Наименование</w:t>
            </w:r>
          </w:p>
          <w:p w:rsidR="00EE1D38" w:rsidRPr="00E82537" w:rsidRDefault="008C6862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муниципальной </w:t>
            </w:r>
            <w:r w:rsidR="00EE1D38" w:rsidRPr="00E82537">
              <w:rPr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1571" w:type="dxa"/>
            <w:vAlign w:val="center"/>
          </w:tcPr>
          <w:p w:rsidR="00EE1D38" w:rsidRPr="00E82537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Срок исполнения</w:t>
            </w:r>
          </w:p>
          <w:p w:rsidR="00EE1D38" w:rsidRPr="00E82537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(годы)</w:t>
            </w:r>
          </w:p>
        </w:tc>
        <w:tc>
          <w:tcPr>
            <w:tcW w:w="2255" w:type="dxa"/>
            <w:vAlign w:val="center"/>
          </w:tcPr>
          <w:p w:rsidR="00EE1D38" w:rsidRPr="00E82537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Финансирование программы</w:t>
            </w:r>
          </w:p>
          <w:p w:rsidR="0091717D" w:rsidRDefault="0091717D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(тыс. руб.)</w:t>
            </w:r>
          </w:p>
          <w:p w:rsidR="0058478D" w:rsidRPr="00E82537" w:rsidRDefault="0058478D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E1D38" w:rsidRPr="00E82537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МНПА</w:t>
            </w:r>
          </w:p>
        </w:tc>
      </w:tr>
      <w:tr w:rsidR="00EE1D38" w:rsidRPr="00E82537" w:rsidTr="0069365F">
        <w:trPr>
          <w:trHeight w:val="2859"/>
        </w:trPr>
        <w:tc>
          <w:tcPr>
            <w:tcW w:w="567" w:type="dxa"/>
            <w:vAlign w:val="center"/>
          </w:tcPr>
          <w:p w:rsidR="00EE1D38" w:rsidRPr="00E82537" w:rsidRDefault="00EE1D38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005C39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3828" w:type="dxa"/>
            <w:vAlign w:val="center"/>
          </w:tcPr>
          <w:p w:rsidR="00EE1D38" w:rsidRPr="00E82537" w:rsidRDefault="00EE1D38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Защита населения и территории муниципального образования Расцветовский сельсовет от чрезвычайных ситуаций, обеспечение пожарно</w:t>
            </w:r>
            <w:r w:rsidR="009708E4">
              <w:rPr>
                <w:color w:val="auto"/>
                <w:sz w:val="26"/>
                <w:szCs w:val="26"/>
              </w:rPr>
              <w:t xml:space="preserve">й безопасности </w:t>
            </w:r>
          </w:p>
        </w:tc>
        <w:tc>
          <w:tcPr>
            <w:tcW w:w="1571" w:type="dxa"/>
            <w:vAlign w:val="center"/>
          </w:tcPr>
          <w:p w:rsidR="00EE1D38" w:rsidRPr="00E82537" w:rsidRDefault="007A29ED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2255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Местный бюджет-</w:t>
            </w:r>
            <w:r w:rsidR="008543D7">
              <w:rPr>
                <w:color w:val="auto"/>
                <w:sz w:val="26"/>
                <w:szCs w:val="26"/>
              </w:rPr>
              <w:t xml:space="preserve"> </w:t>
            </w:r>
            <w:r w:rsidR="00365928">
              <w:rPr>
                <w:color w:val="auto"/>
                <w:sz w:val="26"/>
                <w:szCs w:val="26"/>
              </w:rPr>
              <w:t>92,3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8543D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Районный бюджет-</w:t>
            </w:r>
            <w:r w:rsidR="008543D7">
              <w:rPr>
                <w:color w:val="auto"/>
                <w:sz w:val="26"/>
                <w:szCs w:val="26"/>
              </w:rPr>
              <w:t xml:space="preserve"> </w:t>
            </w:r>
            <w:r w:rsidR="00365928">
              <w:rPr>
                <w:color w:val="auto"/>
                <w:sz w:val="26"/>
                <w:szCs w:val="26"/>
              </w:rPr>
              <w:t>14,8</w:t>
            </w:r>
          </w:p>
          <w:p w:rsidR="00513942" w:rsidRDefault="00513942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513942" w:rsidRPr="00E82537" w:rsidRDefault="00513942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Республиканский бюджет -</w:t>
            </w:r>
            <w:r w:rsidR="00365928">
              <w:rPr>
                <w:color w:val="auto"/>
                <w:sz w:val="26"/>
                <w:szCs w:val="26"/>
              </w:rPr>
              <w:t>76,0</w:t>
            </w:r>
          </w:p>
        </w:tc>
        <w:tc>
          <w:tcPr>
            <w:tcW w:w="2552" w:type="dxa"/>
            <w:vAlign w:val="center"/>
          </w:tcPr>
          <w:p w:rsidR="00EE1D38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Постановление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Администрации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от 24.12.2015г.</w:t>
            </w:r>
            <w:r w:rsidR="0069365F">
              <w:rPr>
                <w:color w:val="auto"/>
                <w:sz w:val="26"/>
                <w:szCs w:val="26"/>
              </w:rPr>
              <w:t xml:space="preserve">              </w:t>
            </w:r>
            <w:r w:rsidRPr="00E82537">
              <w:rPr>
                <w:color w:val="auto"/>
                <w:sz w:val="26"/>
                <w:szCs w:val="26"/>
              </w:rPr>
              <w:t xml:space="preserve"> № 261-п</w:t>
            </w:r>
          </w:p>
        </w:tc>
      </w:tr>
      <w:tr w:rsidR="0058478D" w:rsidRPr="00E82537" w:rsidTr="0069365F">
        <w:tc>
          <w:tcPr>
            <w:tcW w:w="567" w:type="dxa"/>
            <w:vAlign w:val="center"/>
          </w:tcPr>
          <w:p w:rsidR="0058478D" w:rsidRPr="00E82537" w:rsidRDefault="0058478D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005C39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3828" w:type="dxa"/>
            <w:vAlign w:val="center"/>
          </w:tcPr>
          <w:p w:rsidR="0058478D" w:rsidRPr="00E82537" w:rsidRDefault="0058478D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 xml:space="preserve">Модернизация автомобильных дорог местного значения и сооружений на них в муниципальном образовании Расцветовский сельсовет </w:t>
            </w:r>
          </w:p>
        </w:tc>
        <w:tc>
          <w:tcPr>
            <w:tcW w:w="1571" w:type="dxa"/>
            <w:vAlign w:val="center"/>
          </w:tcPr>
          <w:p w:rsidR="0058478D" w:rsidRPr="00E82537" w:rsidRDefault="007A29ED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2255" w:type="dxa"/>
            <w:vAlign w:val="center"/>
          </w:tcPr>
          <w:p w:rsidR="0058478D" w:rsidRPr="00E82537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Местный бюджет-</w:t>
            </w:r>
            <w:r w:rsidR="00365928">
              <w:rPr>
                <w:color w:val="auto"/>
                <w:sz w:val="26"/>
                <w:szCs w:val="26"/>
              </w:rPr>
              <w:t xml:space="preserve"> 3362,2</w:t>
            </w:r>
          </w:p>
          <w:p w:rsidR="0058478D" w:rsidRPr="00E82537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58478D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Районный бюджет-</w:t>
            </w:r>
            <w:r w:rsidR="00365928">
              <w:rPr>
                <w:color w:val="auto"/>
                <w:sz w:val="26"/>
                <w:szCs w:val="26"/>
              </w:rPr>
              <w:t xml:space="preserve"> 1722,1</w:t>
            </w:r>
          </w:p>
          <w:p w:rsidR="0058478D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58478D" w:rsidRPr="00E82537" w:rsidRDefault="0058478D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Республиканский бюджет -</w:t>
            </w:r>
            <w:r w:rsidR="00365928">
              <w:rPr>
                <w:color w:val="auto"/>
                <w:sz w:val="26"/>
                <w:szCs w:val="26"/>
              </w:rPr>
              <w:t>34 195,4</w:t>
            </w:r>
          </w:p>
        </w:tc>
        <w:tc>
          <w:tcPr>
            <w:tcW w:w="2552" w:type="dxa"/>
            <w:vAlign w:val="center"/>
          </w:tcPr>
          <w:p w:rsidR="0058478D" w:rsidRPr="00E82537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Постановление</w:t>
            </w:r>
          </w:p>
          <w:p w:rsidR="0058478D" w:rsidRPr="00E82537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Администрации</w:t>
            </w:r>
          </w:p>
          <w:p w:rsidR="0058478D" w:rsidRPr="00E82537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58478D" w:rsidRPr="00E82537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 xml:space="preserve">от 24.12.2015г. </w:t>
            </w:r>
            <w:r w:rsidR="0069365F">
              <w:rPr>
                <w:color w:val="auto"/>
                <w:sz w:val="26"/>
                <w:szCs w:val="26"/>
              </w:rPr>
              <w:t xml:space="preserve">             </w:t>
            </w:r>
            <w:r w:rsidRPr="00E82537">
              <w:rPr>
                <w:color w:val="auto"/>
                <w:sz w:val="26"/>
                <w:szCs w:val="26"/>
              </w:rPr>
              <w:t>№ 262-п</w:t>
            </w:r>
          </w:p>
        </w:tc>
      </w:tr>
      <w:tr w:rsidR="0091717D" w:rsidRPr="00E82537" w:rsidTr="0069365F">
        <w:tc>
          <w:tcPr>
            <w:tcW w:w="567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3828" w:type="dxa"/>
            <w:vAlign w:val="center"/>
          </w:tcPr>
          <w:p w:rsidR="0091717D" w:rsidRPr="00E82537" w:rsidRDefault="0091717D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 xml:space="preserve">Комплексного развития систем коммунальной инфраструктуры муниципального образования Расцветовский сельсовет </w:t>
            </w:r>
          </w:p>
        </w:tc>
        <w:tc>
          <w:tcPr>
            <w:tcW w:w="1571" w:type="dxa"/>
            <w:vAlign w:val="center"/>
          </w:tcPr>
          <w:p w:rsidR="0091717D" w:rsidRPr="00E82537" w:rsidRDefault="007A29E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2255" w:type="dxa"/>
            <w:vAlign w:val="center"/>
          </w:tcPr>
          <w:p w:rsidR="0091717D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Местный бюджет-</w:t>
            </w:r>
            <w:r w:rsidR="00365928">
              <w:rPr>
                <w:color w:val="auto"/>
                <w:sz w:val="26"/>
                <w:szCs w:val="26"/>
              </w:rPr>
              <w:t xml:space="preserve"> 602,2</w:t>
            </w:r>
          </w:p>
          <w:p w:rsidR="009708E4" w:rsidRPr="00E82537" w:rsidRDefault="009708E4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935DC6" w:rsidRPr="00E82537" w:rsidRDefault="00935DC6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Постановление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Администрации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58478D" w:rsidRPr="00E82537" w:rsidRDefault="0091717D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от 25.08.2011г.</w:t>
            </w:r>
            <w:r w:rsidR="0069365F">
              <w:rPr>
                <w:color w:val="auto"/>
                <w:sz w:val="26"/>
                <w:szCs w:val="26"/>
              </w:rPr>
              <w:t xml:space="preserve">         </w:t>
            </w:r>
            <w:r w:rsidR="00631D78" w:rsidRPr="00E82537">
              <w:rPr>
                <w:color w:val="auto"/>
                <w:sz w:val="26"/>
                <w:szCs w:val="26"/>
              </w:rPr>
              <w:t xml:space="preserve"> № 110а</w:t>
            </w:r>
            <w:r w:rsidRPr="00E82537">
              <w:rPr>
                <w:color w:val="auto"/>
                <w:sz w:val="26"/>
                <w:szCs w:val="26"/>
              </w:rPr>
              <w:t>-п</w:t>
            </w:r>
          </w:p>
        </w:tc>
      </w:tr>
      <w:tr w:rsidR="0091717D" w:rsidRPr="00E82537" w:rsidTr="0069365F">
        <w:trPr>
          <w:trHeight w:val="2803"/>
        </w:trPr>
        <w:tc>
          <w:tcPr>
            <w:tcW w:w="567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3828" w:type="dxa"/>
            <w:vAlign w:val="center"/>
          </w:tcPr>
          <w:p w:rsidR="0058478D" w:rsidRPr="00E82537" w:rsidRDefault="0091717D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Повышение квалификации муниципальных служащих и работников, занимающих должности, не отнесенные к должностям муниципальной службы, Администрации Расцветовско</w:t>
            </w:r>
            <w:r w:rsidR="009708E4">
              <w:rPr>
                <w:color w:val="auto"/>
                <w:sz w:val="26"/>
                <w:szCs w:val="26"/>
              </w:rPr>
              <w:t xml:space="preserve">го сельсовета </w:t>
            </w:r>
          </w:p>
        </w:tc>
        <w:tc>
          <w:tcPr>
            <w:tcW w:w="1571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91717D" w:rsidRPr="00E82537" w:rsidRDefault="007A29E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255" w:type="dxa"/>
            <w:vAlign w:val="center"/>
          </w:tcPr>
          <w:p w:rsidR="0091717D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Местный бюджет-</w:t>
            </w:r>
            <w:r w:rsidR="0058478D">
              <w:rPr>
                <w:color w:val="auto"/>
                <w:sz w:val="26"/>
                <w:szCs w:val="26"/>
              </w:rPr>
              <w:t xml:space="preserve"> </w:t>
            </w:r>
            <w:r w:rsidR="00365928">
              <w:rPr>
                <w:color w:val="auto"/>
                <w:sz w:val="26"/>
                <w:szCs w:val="26"/>
              </w:rPr>
              <w:t>50,8</w:t>
            </w:r>
          </w:p>
          <w:p w:rsidR="007E69D5" w:rsidRDefault="007E69D5" w:rsidP="007E69D5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Постановление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Администрации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 xml:space="preserve">от 24.12.2015г. </w:t>
            </w:r>
            <w:r w:rsidR="0069365F">
              <w:rPr>
                <w:color w:val="auto"/>
                <w:sz w:val="26"/>
                <w:szCs w:val="26"/>
              </w:rPr>
              <w:t xml:space="preserve">               </w:t>
            </w:r>
            <w:r w:rsidRPr="00E82537">
              <w:rPr>
                <w:color w:val="auto"/>
                <w:sz w:val="26"/>
                <w:szCs w:val="26"/>
              </w:rPr>
              <w:t>№ 26</w:t>
            </w:r>
            <w:r w:rsidR="00631D78" w:rsidRPr="00E82537">
              <w:rPr>
                <w:color w:val="auto"/>
                <w:sz w:val="26"/>
                <w:szCs w:val="26"/>
              </w:rPr>
              <w:t>3</w:t>
            </w:r>
            <w:r w:rsidRPr="00E82537">
              <w:rPr>
                <w:color w:val="auto"/>
                <w:sz w:val="26"/>
                <w:szCs w:val="26"/>
              </w:rPr>
              <w:t>-п</w:t>
            </w:r>
          </w:p>
        </w:tc>
      </w:tr>
      <w:tr w:rsidR="0091717D" w:rsidRPr="00E82537" w:rsidTr="0069365F">
        <w:tc>
          <w:tcPr>
            <w:tcW w:w="567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3828" w:type="dxa"/>
            <w:vAlign w:val="center"/>
          </w:tcPr>
          <w:p w:rsidR="0091717D" w:rsidRPr="00E82537" w:rsidRDefault="0091717D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О</w:t>
            </w:r>
            <w:r w:rsidR="009708E4">
              <w:rPr>
                <w:color w:val="auto"/>
                <w:sz w:val="26"/>
                <w:szCs w:val="26"/>
              </w:rPr>
              <w:t xml:space="preserve">даренные дети </w:t>
            </w:r>
          </w:p>
        </w:tc>
        <w:tc>
          <w:tcPr>
            <w:tcW w:w="1571" w:type="dxa"/>
            <w:vAlign w:val="center"/>
          </w:tcPr>
          <w:p w:rsidR="0091717D" w:rsidRPr="00E82537" w:rsidRDefault="007A29E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2255" w:type="dxa"/>
            <w:vAlign w:val="center"/>
          </w:tcPr>
          <w:p w:rsidR="005976C3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5976C3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Местный бюджет-</w:t>
            </w:r>
            <w:r w:rsidR="009708E4">
              <w:rPr>
                <w:color w:val="auto"/>
                <w:sz w:val="26"/>
                <w:szCs w:val="26"/>
              </w:rPr>
              <w:t xml:space="preserve"> </w:t>
            </w:r>
            <w:r w:rsidR="00B540BB">
              <w:rPr>
                <w:color w:val="auto"/>
                <w:sz w:val="26"/>
                <w:szCs w:val="26"/>
              </w:rPr>
              <w:t>0</w:t>
            </w:r>
          </w:p>
        </w:tc>
        <w:tc>
          <w:tcPr>
            <w:tcW w:w="2552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Постановление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Администрации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0247F6" w:rsidRPr="00E82537" w:rsidRDefault="0091717D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lastRenderedPageBreak/>
              <w:t>от 24.12.2015г.</w:t>
            </w:r>
            <w:r w:rsidR="0069365F">
              <w:rPr>
                <w:color w:val="auto"/>
                <w:sz w:val="26"/>
                <w:szCs w:val="26"/>
              </w:rPr>
              <w:t xml:space="preserve">           </w:t>
            </w:r>
            <w:r w:rsidR="00631D78" w:rsidRPr="00E82537">
              <w:rPr>
                <w:color w:val="auto"/>
                <w:sz w:val="26"/>
                <w:szCs w:val="26"/>
              </w:rPr>
              <w:t xml:space="preserve"> № 264</w:t>
            </w:r>
            <w:r w:rsidRPr="00E82537">
              <w:rPr>
                <w:color w:val="auto"/>
                <w:sz w:val="26"/>
                <w:szCs w:val="26"/>
              </w:rPr>
              <w:t>-п</w:t>
            </w:r>
          </w:p>
        </w:tc>
      </w:tr>
      <w:tr w:rsidR="0091717D" w:rsidRPr="00E82537" w:rsidTr="0069365F">
        <w:tc>
          <w:tcPr>
            <w:tcW w:w="567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005C39">
              <w:rPr>
                <w:color w:val="auto"/>
                <w:sz w:val="26"/>
                <w:szCs w:val="26"/>
              </w:rPr>
              <w:lastRenderedPageBreak/>
              <w:t>6</w:t>
            </w:r>
          </w:p>
        </w:tc>
        <w:tc>
          <w:tcPr>
            <w:tcW w:w="3828" w:type="dxa"/>
            <w:vAlign w:val="center"/>
          </w:tcPr>
          <w:p w:rsidR="0091717D" w:rsidRPr="00E82537" w:rsidRDefault="0091717D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 xml:space="preserve">Культура  муниципального образования Расцветовский </w:t>
            </w:r>
            <w:r w:rsidR="009708E4">
              <w:rPr>
                <w:color w:val="auto"/>
                <w:sz w:val="26"/>
                <w:szCs w:val="26"/>
              </w:rPr>
              <w:t xml:space="preserve">сельсовет  </w:t>
            </w:r>
          </w:p>
        </w:tc>
        <w:tc>
          <w:tcPr>
            <w:tcW w:w="1571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255" w:type="dxa"/>
            <w:vAlign w:val="center"/>
          </w:tcPr>
          <w:p w:rsidR="0058478D" w:rsidRPr="00E82537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Местный бюджет-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B540BB">
              <w:rPr>
                <w:color w:val="auto"/>
                <w:sz w:val="26"/>
                <w:szCs w:val="26"/>
              </w:rPr>
              <w:t>4028,6</w:t>
            </w:r>
          </w:p>
          <w:p w:rsidR="0058478D" w:rsidRPr="00E82537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58478D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Республиканский бюджет -</w:t>
            </w:r>
            <w:r w:rsidR="00B540BB">
              <w:rPr>
                <w:color w:val="auto"/>
                <w:sz w:val="26"/>
                <w:szCs w:val="26"/>
              </w:rPr>
              <w:t>221,2</w:t>
            </w:r>
          </w:p>
          <w:p w:rsidR="007E69D5" w:rsidRDefault="007E69D5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7E69D5" w:rsidRDefault="00B540BB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Федеральный бюджет-100,0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Постановление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Администрации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 xml:space="preserve">от 24.12.2015г. </w:t>
            </w:r>
            <w:r w:rsidR="0069365F">
              <w:rPr>
                <w:color w:val="auto"/>
                <w:sz w:val="26"/>
                <w:szCs w:val="26"/>
              </w:rPr>
              <w:t xml:space="preserve">       </w:t>
            </w:r>
            <w:r w:rsidR="00631D78" w:rsidRPr="00E82537">
              <w:rPr>
                <w:color w:val="auto"/>
                <w:sz w:val="26"/>
                <w:szCs w:val="26"/>
              </w:rPr>
              <w:t>№ 265</w:t>
            </w:r>
            <w:r w:rsidRPr="00E82537">
              <w:rPr>
                <w:color w:val="auto"/>
                <w:sz w:val="26"/>
                <w:szCs w:val="26"/>
              </w:rPr>
              <w:t>-п</w:t>
            </w:r>
          </w:p>
        </w:tc>
      </w:tr>
      <w:tr w:rsidR="0091717D" w:rsidRPr="00E82537" w:rsidTr="0069365F">
        <w:tc>
          <w:tcPr>
            <w:tcW w:w="567" w:type="dxa"/>
            <w:vAlign w:val="center"/>
          </w:tcPr>
          <w:p w:rsidR="0091717D" w:rsidRPr="00005C39" w:rsidRDefault="0091717D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005C39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3828" w:type="dxa"/>
            <w:vAlign w:val="center"/>
          </w:tcPr>
          <w:p w:rsidR="0091717D" w:rsidRPr="00E82537" w:rsidRDefault="0091717D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 xml:space="preserve">Устойчивое развитие муниципального образования Расцветовский сельсовет </w:t>
            </w:r>
          </w:p>
        </w:tc>
        <w:tc>
          <w:tcPr>
            <w:tcW w:w="1571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255" w:type="dxa"/>
            <w:vAlign w:val="center"/>
          </w:tcPr>
          <w:p w:rsidR="004325FF" w:rsidRPr="00E82537" w:rsidRDefault="004325F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Местный бюджет-</w:t>
            </w:r>
            <w:r w:rsidR="00B540BB">
              <w:rPr>
                <w:color w:val="auto"/>
                <w:sz w:val="26"/>
                <w:szCs w:val="26"/>
              </w:rPr>
              <w:t xml:space="preserve"> 2097,9</w:t>
            </w:r>
          </w:p>
          <w:p w:rsidR="004325FF" w:rsidRPr="00E82537" w:rsidRDefault="004325F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91717D" w:rsidRPr="00E82537" w:rsidRDefault="0091717D" w:rsidP="007E69D5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Постановление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Администрации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91717D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от 2</w:t>
            </w:r>
            <w:r w:rsidR="00B43C53">
              <w:rPr>
                <w:color w:val="auto"/>
                <w:sz w:val="26"/>
                <w:szCs w:val="26"/>
              </w:rPr>
              <w:t xml:space="preserve">9.12.2017г. </w:t>
            </w:r>
            <w:r w:rsidR="0069365F">
              <w:rPr>
                <w:color w:val="auto"/>
                <w:sz w:val="26"/>
                <w:szCs w:val="26"/>
              </w:rPr>
              <w:t xml:space="preserve">         </w:t>
            </w:r>
            <w:r w:rsidR="00B43C53">
              <w:rPr>
                <w:color w:val="auto"/>
                <w:sz w:val="26"/>
                <w:szCs w:val="26"/>
              </w:rPr>
              <w:t>№ 405</w:t>
            </w:r>
            <w:r w:rsidRPr="00E82537">
              <w:rPr>
                <w:color w:val="auto"/>
                <w:sz w:val="26"/>
                <w:szCs w:val="26"/>
              </w:rPr>
              <w:t>-п</w:t>
            </w:r>
          </w:p>
          <w:p w:rsidR="005976C3" w:rsidRPr="00E82537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4325FF" w:rsidRPr="00E82537" w:rsidTr="0069365F">
        <w:tc>
          <w:tcPr>
            <w:tcW w:w="567" w:type="dxa"/>
            <w:vAlign w:val="center"/>
          </w:tcPr>
          <w:p w:rsidR="004325FF" w:rsidRPr="00005C39" w:rsidRDefault="004325FF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005C39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3828" w:type="dxa"/>
            <w:vAlign w:val="center"/>
          </w:tcPr>
          <w:p w:rsidR="004325FF" w:rsidRPr="00E82537" w:rsidRDefault="005976C3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Социальная поддержка граждан </w:t>
            </w:r>
          </w:p>
        </w:tc>
        <w:tc>
          <w:tcPr>
            <w:tcW w:w="1571" w:type="dxa"/>
            <w:vAlign w:val="center"/>
          </w:tcPr>
          <w:p w:rsidR="004325FF" w:rsidRPr="00E82537" w:rsidRDefault="004325F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255" w:type="dxa"/>
            <w:vAlign w:val="center"/>
          </w:tcPr>
          <w:p w:rsidR="005976C3" w:rsidRPr="00E82537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Местный бюджет-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B540BB">
              <w:rPr>
                <w:color w:val="auto"/>
                <w:sz w:val="26"/>
                <w:szCs w:val="26"/>
              </w:rPr>
              <w:t>553,0</w:t>
            </w:r>
          </w:p>
          <w:p w:rsidR="004325FF" w:rsidRPr="00E82537" w:rsidRDefault="004325F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5976C3" w:rsidRPr="00E82537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Постановление</w:t>
            </w:r>
          </w:p>
          <w:p w:rsidR="005976C3" w:rsidRPr="00E82537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Администрации</w:t>
            </w:r>
          </w:p>
          <w:p w:rsidR="005976C3" w:rsidRPr="00E82537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4325FF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от 23.10.2017г. </w:t>
            </w:r>
            <w:r w:rsidR="0069365F">
              <w:rPr>
                <w:color w:val="auto"/>
                <w:sz w:val="26"/>
                <w:szCs w:val="26"/>
              </w:rPr>
              <w:t xml:space="preserve">        </w:t>
            </w:r>
            <w:r>
              <w:rPr>
                <w:color w:val="auto"/>
                <w:sz w:val="26"/>
                <w:szCs w:val="26"/>
              </w:rPr>
              <w:t>№ 317</w:t>
            </w:r>
            <w:r w:rsidRPr="00E82537">
              <w:rPr>
                <w:color w:val="auto"/>
                <w:sz w:val="26"/>
                <w:szCs w:val="26"/>
              </w:rPr>
              <w:t>-п</w:t>
            </w:r>
          </w:p>
          <w:p w:rsidR="005976C3" w:rsidRPr="00E82537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9365F" w:rsidRPr="00E82537" w:rsidTr="0069365F">
        <w:tc>
          <w:tcPr>
            <w:tcW w:w="567" w:type="dxa"/>
            <w:vAlign w:val="center"/>
          </w:tcPr>
          <w:p w:rsidR="0069365F" w:rsidRPr="00005C39" w:rsidRDefault="008C6862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3828" w:type="dxa"/>
            <w:vAlign w:val="center"/>
          </w:tcPr>
          <w:p w:rsidR="0069365F" w:rsidRDefault="0069365F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Противодействие незаконному обороту наркотиков</w:t>
            </w:r>
            <w:r w:rsidR="008C6862">
              <w:rPr>
                <w:color w:val="auto"/>
                <w:sz w:val="26"/>
                <w:szCs w:val="26"/>
              </w:rPr>
              <w:t xml:space="preserve">, </w:t>
            </w:r>
            <w:r>
              <w:rPr>
                <w:color w:val="auto"/>
                <w:sz w:val="26"/>
                <w:szCs w:val="26"/>
              </w:rPr>
              <w:t>снижение масштабов наркотизации населения в Расцветовском сельсовет</w:t>
            </w:r>
            <w:r w:rsidR="001D7C95">
              <w:rPr>
                <w:color w:val="auto"/>
                <w:sz w:val="26"/>
                <w:szCs w:val="26"/>
              </w:rPr>
              <w:t>е</w:t>
            </w:r>
          </w:p>
        </w:tc>
        <w:tc>
          <w:tcPr>
            <w:tcW w:w="1571" w:type="dxa"/>
            <w:vAlign w:val="center"/>
          </w:tcPr>
          <w:p w:rsidR="0069365F" w:rsidRDefault="0069365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255" w:type="dxa"/>
            <w:vAlign w:val="center"/>
          </w:tcPr>
          <w:p w:rsidR="0069365F" w:rsidRPr="00E82537" w:rsidRDefault="0069365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Местный бюджет</w:t>
            </w:r>
            <w:r w:rsidR="007E69D5">
              <w:rPr>
                <w:color w:val="auto"/>
                <w:sz w:val="26"/>
                <w:szCs w:val="26"/>
              </w:rPr>
              <w:t>-0 руб.</w:t>
            </w:r>
          </w:p>
        </w:tc>
        <w:tc>
          <w:tcPr>
            <w:tcW w:w="2552" w:type="dxa"/>
            <w:vAlign w:val="center"/>
          </w:tcPr>
          <w:p w:rsidR="0069365F" w:rsidRPr="00E82537" w:rsidRDefault="0069365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Постановление</w:t>
            </w:r>
          </w:p>
          <w:p w:rsidR="0069365F" w:rsidRPr="00E82537" w:rsidRDefault="0069365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Администрации</w:t>
            </w:r>
          </w:p>
          <w:p w:rsidR="0069365F" w:rsidRPr="00E82537" w:rsidRDefault="0069365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69365F" w:rsidRPr="00E82537" w:rsidRDefault="0069365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от 26.01.2016г.       № 18-п</w:t>
            </w:r>
          </w:p>
        </w:tc>
      </w:tr>
    </w:tbl>
    <w:p w:rsidR="00EE1D38" w:rsidRDefault="00EE1D38" w:rsidP="00EE1D38">
      <w:pPr>
        <w:pStyle w:val="Default"/>
        <w:tabs>
          <w:tab w:val="left" w:pos="6663"/>
        </w:tabs>
        <w:ind w:right="-284"/>
        <w:jc w:val="center"/>
        <w:rPr>
          <w:color w:val="auto"/>
          <w:sz w:val="26"/>
          <w:szCs w:val="26"/>
        </w:rPr>
      </w:pPr>
    </w:p>
    <w:p w:rsidR="00EE1D38" w:rsidRDefault="00EE1D38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5976C3" w:rsidRDefault="005976C3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5976C3" w:rsidRDefault="005976C3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5976C3" w:rsidRDefault="005976C3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5976C3" w:rsidRDefault="005976C3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5976C3" w:rsidRDefault="005976C3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8C6862" w:rsidRDefault="008C6862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8C6862" w:rsidRDefault="008C6862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8C6862" w:rsidRDefault="008C6862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8C6862" w:rsidRDefault="008C6862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8C6862" w:rsidRDefault="008C6862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8C6862" w:rsidRDefault="008C6862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8C6862" w:rsidRDefault="008C6862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8C6862" w:rsidRDefault="008C6862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8C6862" w:rsidRDefault="008C6862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8C6862" w:rsidRDefault="008C6862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5976C3" w:rsidRDefault="005976C3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5976C3" w:rsidRDefault="005976C3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7E69D5" w:rsidRDefault="007E69D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  <w:r w:rsidRPr="00A71571">
        <w:rPr>
          <w:color w:val="auto"/>
          <w:sz w:val="26"/>
          <w:szCs w:val="26"/>
        </w:rPr>
        <w:t xml:space="preserve">Приложение </w:t>
      </w:r>
      <w:r w:rsidR="00EE1D38">
        <w:rPr>
          <w:color w:val="auto"/>
          <w:sz w:val="26"/>
          <w:szCs w:val="26"/>
        </w:rPr>
        <w:t xml:space="preserve">2 </w:t>
      </w:r>
      <w:r w:rsidRPr="00A71571">
        <w:rPr>
          <w:color w:val="auto"/>
          <w:sz w:val="26"/>
          <w:szCs w:val="26"/>
        </w:rPr>
        <w:t>к отчету</w:t>
      </w:r>
    </w:p>
    <w:p w:rsidR="006339A5" w:rsidRPr="00A71571" w:rsidRDefault="006339A5" w:rsidP="006339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9496C" w:rsidRDefault="0099496C" w:rsidP="006339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041"/>
      <w:bookmarkEnd w:id="0"/>
    </w:p>
    <w:p w:rsidR="0099496C" w:rsidRDefault="0099496C" w:rsidP="006339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39A5" w:rsidRPr="00A71571" w:rsidRDefault="006339A5" w:rsidP="006339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71571">
        <w:rPr>
          <w:rFonts w:ascii="Times New Roman" w:hAnsi="Times New Roman" w:cs="Times New Roman"/>
          <w:sz w:val="26"/>
          <w:szCs w:val="26"/>
        </w:rPr>
        <w:t>ОТЧЕТ</w:t>
      </w:r>
    </w:p>
    <w:p w:rsidR="006339A5" w:rsidRPr="00A71571" w:rsidRDefault="006339A5" w:rsidP="006339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71571">
        <w:rPr>
          <w:rFonts w:ascii="Times New Roman" w:hAnsi="Times New Roman" w:cs="Times New Roman"/>
          <w:sz w:val="26"/>
          <w:szCs w:val="26"/>
        </w:rPr>
        <w:t>об оценке эффективности реализации муниципальных программ</w:t>
      </w:r>
      <w:r w:rsidR="00A71571">
        <w:rPr>
          <w:rFonts w:ascii="Times New Roman" w:hAnsi="Times New Roman" w:cs="Times New Roman"/>
          <w:sz w:val="26"/>
          <w:szCs w:val="26"/>
        </w:rPr>
        <w:t>,</w:t>
      </w:r>
    </w:p>
    <w:p w:rsidR="006339A5" w:rsidRPr="00A71571" w:rsidRDefault="006339A5" w:rsidP="006339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71571">
        <w:rPr>
          <w:rFonts w:ascii="Times New Roman" w:hAnsi="Times New Roman" w:cs="Times New Roman"/>
          <w:sz w:val="26"/>
          <w:szCs w:val="26"/>
        </w:rPr>
        <w:t>действующих</w:t>
      </w:r>
      <w:proofErr w:type="gramEnd"/>
      <w:r w:rsidRPr="00A71571">
        <w:rPr>
          <w:rFonts w:ascii="Times New Roman" w:hAnsi="Times New Roman" w:cs="Times New Roman"/>
          <w:sz w:val="26"/>
          <w:szCs w:val="26"/>
        </w:rPr>
        <w:t xml:space="preserve"> на территории Расцветовского сельсовета</w:t>
      </w:r>
      <w:r w:rsidR="00E219BB">
        <w:rPr>
          <w:rFonts w:ascii="Times New Roman" w:hAnsi="Times New Roman" w:cs="Times New Roman"/>
          <w:sz w:val="26"/>
          <w:szCs w:val="26"/>
        </w:rPr>
        <w:t>,</w:t>
      </w:r>
      <w:r w:rsidR="007A29ED">
        <w:rPr>
          <w:rFonts w:ascii="Times New Roman" w:hAnsi="Times New Roman" w:cs="Times New Roman"/>
          <w:sz w:val="26"/>
          <w:szCs w:val="26"/>
        </w:rPr>
        <w:t xml:space="preserve"> за 2020</w:t>
      </w:r>
      <w:r w:rsidRPr="00A7157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339A5" w:rsidRPr="00A71571" w:rsidRDefault="006339A5" w:rsidP="006339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9496C" w:rsidRPr="0099496C" w:rsidRDefault="0099496C" w:rsidP="0099496C">
      <w:pPr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Pr="0099496C" w:rsidRDefault="0099496C" w:rsidP="0099496C">
      <w:pPr>
        <w:spacing w:line="240" w:lineRule="atLeast"/>
        <w:jc w:val="center"/>
        <w:rPr>
          <w:b/>
          <w:sz w:val="26"/>
          <w:szCs w:val="26"/>
          <w:u w:val="single"/>
        </w:rPr>
      </w:pPr>
    </w:p>
    <w:p w:rsidR="006339A5" w:rsidRPr="00A71571" w:rsidRDefault="008C6862" w:rsidP="006339A5">
      <w:pPr>
        <w:pStyle w:val="af0"/>
        <w:numPr>
          <w:ilvl w:val="0"/>
          <w:numId w:val="4"/>
        </w:numPr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Муниципальная программа </w:t>
      </w:r>
      <w:r w:rsidR="006339A5" w:rsidRPr="00A71571">
        <w:rPr>
          <w:rFonts w:ascii="Times New Roman" w:hAnsi="Times New Roman"/>
          <w:b/>
          <w:sz w:val="26"/>
          <w:szCs w:val="26"/>
          <w:u w:val="single"/>
        </w:rPr>
        <w:t>«Защита населения и территории муниципального образования Расцветовский сельсовет от чрезвычайных ситуаций, обеспеч</w:t>
      </w:r>
      <w:r w:rsidR="007A29ED">
        <w:rPr>
          <w:rFonts w:ascii="Times New Roman" w:hAnsi="Times New Roman"/>
          <w:b/>
          <w:sz w:val="26"/>
          <w:szCs w:val="26"/>
          <w:u w:val="single"/>
        </w:rPr>
        <w:t>ение пожарной безопасности»</w:t>
      </w:r>
    </w:p>
    <w:p w:rsidR="006339A5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0247F6">
        <w:rPr>
          <w:rFonts w:ascii="Times New Roman" w:hAnsi="Times New Roman" w:cs="Times New Roman"/>
          <w:sz w:val="22"/>
          <w:szCs w:val="22"/>
        </w:rPr>
        <w:t>(наименование муниципальной программы, годы ее реализации, исполнитель)</w:t>
      </w:r>
    </w:p>
    <w:p w:rsidR="008B341A" w:rsidRDefault="008B341A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6339A5" w:rsidRPr="00A71571" w:rsidRDefault="006339A5" w:rsidP="006339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7"/>
        <w:gridCol w:w="1320"/>
        <w:gridCol w:w="1961"/>
        <w:gridCol w:w="1440"/>
        <w:gridCol w:w="1090"/>
      </w:tblGrid>
      <w:tr w:rsidR="006339A5" w:rsidRPr="00A71571" w:rsidTr="00686A66">
        <w:trPr>
          <w:trHeight w:val="400"/>
          <w:tblCellSpacing w:w="5" w:type="nil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A71571" w:rsidTr="00686A66">
        <w:trPr>
          <w:trHeight w:val="800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C005A3" w:rsidRPr="00A71571" w:rsidTr="00686A66">
        <w:trPr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3" w:rsidRPr="00A71571" w:rsidRDefault="00C005A3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специального оборудования (огнетушители, гидрант, лопаты, щиты)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A71571" w:rsidRDefault="00C005A3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A71571" w:rsidRDefault="00C005A3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A71571" w:rsidRDefault="00C005A3" w:rsidP="000657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A71571" w:rsidRDefault="00C005A3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C005A3" w:rsidRPr="00A71571" w:rsidTr="00686A66">
        <w:trPr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3" w:rsidRPr="00A71571" w:rsidRDefault="00C005A3" w:rsidP="005B21DC">
            <w:pPr>
              <w:pStyle w:val="ad"/>
              <w:rPr>
                <w:rFonts w:ascii="Times New Roman" w:eastAsia="Calibri" w:hAnsi="Times New Roman"/>
                <w:sz w:val="26"/>
                <w:szCs w:val="26"/>
              </w:rPr>
            </w:pPr>
            <w:r w:rsidRPr="00A71571">
              <w:rPr>
                <w:rFonts w:ascii="Times New Roman" w:eastAsia="Calibri" w:hAnsi="Times New Roman"/>
                <w:sz w:val="26"/>
                <w:szCs w:val="26"/>
              </w:rPr>
              <w:t>Опашка минерализованных полос вокруг населенных пунктов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A71571" w:rsidRDefault="00C005A3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A71571" w:rsidRDefault="00C005A3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A71571" w:rsidRDefault="00C005A3" w:rsidP="000657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A71571" w:rsidRDefault="00C005A3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C005A3" w:rsidRPr="00A71571" w:rsidTr="00C005A3">
        <w:trPr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3" w:rsidRPr="00A71571" w:rsidRDefault="00C005A3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005A3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для предупреждения и предотвращения новой </w:t>
            </w:r>
            <w:proofErr w:type="spellStart"/>
            <w:r w:rsidRPr="00C005A3">
              <w:rPr>
                <w:rFonts w:ascii="Times New Roman" w:hAnsi="Times New Roman" w:cs="Times New Roman"/>
                <w:sz w:val="26"/>
                <w:szCs w:val="26"/>
              </w:rPr>
              <w:t>короновирусной</w:t>
            </w:r>
            <w:proofErr w:type="spellEnd"/>
            <w:r w:rsidRPr="00C005A3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C005A3" w:rsidRDefault="00C005A3" w:rsidP="00C005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5A3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C005A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005A3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C005A3" w:rsidRDefault="00C005A3" w:rsidP="00C005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C005A3" w:rsidRDefault="00C005A3" w:rsidP="000657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C005A3" w:rsidRDefault="00C005A3" w:rsidP="00C005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C005A3" w:rsidRPr="00A71571" w:rsidTr="00C005A3">
        <w:trPr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3" w:rsidRPr="00A71571" w:rsidRDefault="00C005A3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3" w:rsidRPr="00A71571" w:rsidRDefault="00C005A3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Х    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3" w:rsidRPr="00A71571" w:rsidRDefault="00C005A3" w:rsidP="00C005A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211,5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A71571" w:rsidRDefault="00C005A3" w:rsidP="00C005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183,1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3" w:rsidRPr="00A71571" w:rsidRDefault="00C005A3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A71571" w:rsidTr="00963ECA">
        <w:trPr>
          <w:trHeight w:val="1142"/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326998" w:rsidP="003269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Программа считается </w:t>
            </w:r>
            <w:r w:rsidR="00963ECA">
              <w:rPr>
                <w:sz w:val="26"/>
                <w:szCs w:val="26"/>
              </w:rPr>
              <w:t xml:space="preserve">эффективной, т.к. исполнение  99,6 </w:t>
            </w:r>
            <w:r>
              <w:rPr>
                <w:sz w:val="26"/>
                <w:szCs w:val="26"/>
              </w:rPr>
              <w:t>%</w:t>
            </w:r>
          </w:p>
        </w:tc>
      </w:tr>
    </w:tbl>
    <w:p w:rsidR="006339A5" w:rsidRPr="00A71571" w:rsidRDefault="006339A5" w:rsidP="006339A5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Pr="0099496C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6339A5" w:rsidRPr="008C6862" w:rsidRDefault="008C6862" w:rsidP="000247F6">
      <w:pPr>
        <w:pStyle w:val="af0"/>
        <w:numPr>
          <w:ilvl w:val="0"/>
          <w:numId w:val="4"/>
        </w:numPr>
        <w:tabs>
          <w:tab w:val="left" w:pos="6390"/>
        </w:tabs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C6862">
        <w:rPr>
          <w:rFonts w:ascii="Times New Roman" w:hAnsi="Times New Roman"/>
          <w:b/>
          <w:sz w:val="26"/>
          <w:szCs w:val="26"/>
          <w:u w:val="single"/>
        </w:rPr>
        <w:t xml:space="preserve">Муниципальная программа  </w:t>
      </w:r>
      <w:r w:rsidR="006339A5" w:rsidRPr="008C6862">
        <w:rPr>
          <w:rFonts w:ascii="Times New Roman" w:hAnsi="Times New Roman"/>
          <w:b/>
          <w:sz w:val="26"/>
          <w:szCs w:val="26"/>
          <w:u w:val="single"/>
        </w:rPr>
        <w:t>«Модернизация автомобильных дорог местного значения и сооружений на них в муниципальном образовании Рас</w:t>
      </w:r>
      <w:r w:rsidR="007969B0" w:rsidRPr="008C6862">
        <w:rPr>
          <w:rFonts w:ascii="Times New Roman" w:hAnsi="Times New Roman"/>
          <w:b/>
          <w:sz w:val="26"/>
          <w:szCs w:val="26"/>
          <w:u w:val="single"/>
        </w:rPr>
        <w:t>цв</w:t>
      </w:r>
      <w:r w:rsidR="007A29ED">
        <w:rPr>
          <w:rFonts w:ascii="Times New Roman" w:hAnsi="Times New Roman"/>
          <w:b/>
          <w:sz w:val="26"/>
          <w:szCs w:val="26"/>
          <w:u w:val="single"/>
        </w:rPr>
        <w:t>етовский сельсовет</w:t>
      </w:r>
      <w:r w:rsidR="006339A5" w:rsidRPr="008C6862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6339A5" w:rsidRPr="000247F6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0247F6">
        <w:rPr>
          <w:rFonts w:ascii="Times New Roman" w:hAnsi="Times New Roman" w:cs="Times New Roman"/>
          <w:sz w:val="22"/>
          <w:szCs w:val="22"/>
        </w:rPr>
        <w:t>(наименование муниципальной программы, годы ее реализации, исполнитель)</w:t>
      </w:r>
    </w:p>
    <w:p w:rsidR="006339A5" w:rsidRPr="00A71571" w:rsidRDefault="006339A5" w:rsidP="006339A5">
      <w:pPr>
        <w:tabs>
          <w:tab w:val="left" w:pos="6390"/>
        </w:tabs>
        <w:rPr>
          <w:sz w:val="26"/>
          <w:szCs w:val="26"/>
        </w:rPr>
      </w:pPr>
    </w:p>
    <w:tbl>
      <w:tblPr>
        <w:tblW w:w="100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320"/>
        <w:gridCol w:w="2224"/>
        <w:gridCol w:w="1440"/>
        <w:gridCol w:w="960"/>
      </w:tblGrid>
      <w:tr w:rsidR="006339A5" w:rsidRPr="00A71571" w:rsidTr="008C6862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A71571" w:rsidTr="008C6862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6339A5" w:rsidRPr="00A71571" w:rsidTr="008C686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147F73" w:rsidP="005B21DC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Ремонт,</w:t>
            </w:r>
            <w:r w:rsidR="006339A5" w:rsidRPr="00A71571">
              <w:rPr>
                <w:rFonts w:ascii="Times New Roman" w:hAnsi="Times New Roman"/>
                <w:sz w:val="26"/>
                <w:szCs w:val="26"/>
              </w:rPr>
              <w:t xml:space="preserve"> капитальный ремонт автомобильных дорог общего       </w:t>
            </w:r>
            <w:r w:rsidR="006339A5" w:rsidRPr="00A71571">
              <w:rPr>
                <w:rFonts w:ascii="Times New Roman" w:hAnsi="Times New Roman"/>
                <w:sz w:val="26"/>
                <w:szCs w:val="26"/>
              </w:rPr>
              <w:br/>
              <w:t xml:space="preserve">пользования местного значения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B516DE" w:rsidP="00B516D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38515,3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B516DE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37092,5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84535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6339A5" w:rsidRPr="00A71571" w:rsidTr="008C686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A71571">
              <w:rPr>
                <w:rFonts w:ascii="Times New Roman" w:hAnsi="Times New Roman"/>
                <w:sz w:val="26"/>
                <w:szCs w:val="26"/>
              </w:rPr>
              <w:t>Горизонтальная разметка улично-дорожной сети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BB67EE" w:rsidRDefault="00B516DE" w:rsidP="005B21D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7EE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BB67EE" w:rsidRDefault="00B516DE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7EE">
              <w:rPr>
                <w:rFonts w:ascii="Times New Roman" w:hAnsi="Times New Roman" w:cs="Times New Roman"/>
                <w:sz w:val="26"/>
                <w:szCs w:val="26"/>
              </w:rPr>
              <w:t>48,0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BB67EE" w:rsidRDefault="00B516DE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7E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845355" w:rsidRPr="00BB67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A71571" w:rsidTr="008C6862">
        <w:trPr>
          <w:trHeight w:val="687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A71571">
              <w:rPr>
                <w:rFonts w:ascii="Times New Roman" w:hAnsi="Times New Roman"/>
                <w:sz w:val="26"/>
                <w:szCs w:val="26"/>
              </w:rPr>
              <w:t>Монтаж дорожных  знаков, замена и техническое обслуживание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BB67EE" w:rsidRDefault="00C005A3" w:rsidP="00015B72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7EE">
              <w:rPr>
                <w:rFonts w:ascii="Times New Roman" w:hAnsi="Times New Roman"/>
                <w:sz w:val="26"/>
                <w:szCs w:val="26"/>
              </w:rPr>
              <w:t>104,1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BB67EE" w:rsidRDefault="00C005A3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7EE">
              <w:rPr>
                <w:rFonts w:ascii="Times New Roman" w:hAnsi="Times New Roman" w:cs="Times New Roman"/>
                <w:sz w:val="26"/>
                <w:szCs w:val="26"/>
              </w:rPr>
              <w:t>104,1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BB67EE" w:rsidRDefault="00C005A3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7E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845355" w:rsidRPr="00BB67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A71571" w:rsidTr="008C686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A71571">
              <w:rPr>
                <w:rFonts w:ascii="Times New Roman" w:hAnsi="Times New Roman"/>
                <w:sz w:val="26"/>
                <w:szCs w:val="26"/>
              </w:rPr>
              <w:t>Содержание грунтовых дорог (</w:t>
            </w:r>
            <w:proofErr w:type="spellStart"/>
            <w:r w:rsidRPr="00A71571">
              <w:rPr>
                <w:rFonts w:ascii="Times New Roman" w:hAnsi="Times New Roman"/>
                <w:sz w:val="26"/>
                <w:szCs w:val="26"/>
              </w:rPr>
              <w:t>грейдеровка</w:t>
            </w:r>
            <w:proofErr w:type="spellEnd"/>
            <w:r w:rsidRPr="00A7157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BB67EE" w:rsidRDefault="00B516DE" w:rsidP="007A36C2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7EE">
              <w:rPr>
                <w:rFonts w:ascii="Times New Roman" w:hAnsi="Times New Roman"/>
                <w:sz w:val="26"/>
                <w:szCs w:val="26"/>
              </w:rPr>
              <w:t>7</w:t>
            </w:r>
            <w:r w:rsidR="00C005A3" w:rsidRPr="00BB67EE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BB67EE" w:rsidRDefault="00C005A3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7EE">
              <w:rPr>
                <w:rFonts w:ascii="Times New Roman" w:hAnsi="Times New Roman" w:cs="Times New Roman"/>
                <w:sz w:val="26"/>
                <w:szCs w:val="26"/>
              </w:rPr>
              <w:t>495,3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BB67EE" w:rsidRDefault="00C005A3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7E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845355" w:rsidRPr="00BB67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70D88" w:rsidRPr="00A71571" w:rsidTr="008C686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8" w:rsidRPr="00A71571" w:rsidRDefault="00B516DE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Освещение дорог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8" w:rsidRDefault="00326998">
            <w:r>
              <w:rPr>
                <w:sz w:val="26"/>
                <w:szCs w:val="26"/>
              </w:rPr>
              <w:t xml:space="preserve">  </w:t>
            </w:r>
            <w:r w:rsidR="00870D88" w:rsidRPr="00E7479D">
              <w:rPr>
                <w:sz w:val="26"/>
                <w:szCs w:val="26"/>
              </w:rPr>
              <w:t>тыс</w:t>
            </w:r>
            <w:proofErr w:type="gramStart"/>
            <w:r w:rsidR="00870D88" w:rsidRPr="00E7479D">
              <w:rPr>
                <w:sz w:val="26"/>
                <w:szCs w:val="26"/>
              </w:rPr>
              <w:t>.р</w:t>
            </w:r>
            <w:proofErr w:type="gramEnd"/>
            <w:r w:rsidR="00870D88" w:rsidRPr="00E7479D">
              <w:rPr>
                <w:sz w:val="26"/>
                <w:szCs w:val="26"/>
              </w:rPr>
              <w:t>уб</w:t>
            </w:r>
            <w:r w:rsidR="00870D88">
              <w:rPr>
                <w:sz w:val="26"/>
                <w:szCs w:val="26"/>
              </w:rPr>
              <w:t>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8" w:rsidRPr="00BB67EE" w:rsidRDefault="00B516DE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7EE">
              <w:rPr>
                <w:rFonts w:ascii="Times New Roman" w:hAnsi="Times New Roman" w:cs="Times New Roman"/>
                <w:sz w:val="26"/>
                <w:szCs w:val="26"/>
              </w:rPr>
              <w:t>160,0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8" w:rsidRPr="00BB67EE" w:rsidRDefault="00B516DE" w:rsidP="00B516D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7EE">
              <w:rPr>
                <w:rFonts w:ascii="Times New Roman" w:hAnsi="Times New Roman" w:cs="Times New Roman"/>
                <w:sz w:val="26"/>
                <w:szCs w:val="26"/>
              </w:rPr>
              <w:t>153,0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8" w:rsidRPr="00BB67EE" w:rsidRDefault="0084535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7EE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E553C0" w:rsidRPr="00A71571" w:rsidTr="008C686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0" w:rsidRPr="00A71571" w:rsidRDefault="00147F73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</w:t>
            </w:r>
            <w:r w:rsidR="00E553C0">
              <w:rPr>
                <w:rFonts w:ascii="Times New Roman" w:hAnsi="Times New Roman" w:cs="Times New Roman"/>
                <w:sz w:val="26"/>
                <w:szCs w:val="26"/>
              </w:rPr>
              <w:t>автобусных остановок и их обслуживание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0" w:rsidRPr="00A71571" w:rsidRDefault="00326998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53C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0" w:rsidRPr="00BB67EE" w:rsidRDefault="00B516DE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7EE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0" w:rsidRPr="00BB67EE" w:rsidRDefault="00F94BCD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7EE">
              <w:rPr>
                <w:rFonts w:ascii="Times New Roman" w:hAnsi="Times New Roman" w:cs="Times New Roman"/>
                <w:sz w:val="26"/>
                <w:szCs w:val="26"/>
              </w:rPr>
              <w:t>51,6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0" w:rsidRPr="00BB67EE" w:rsidRDefault="0084535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7EE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53B55" w:rsidRPr="00A71571" w:rsidTr="008C686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55" w:rsidRPr="00A71571" w:rsidRDefault="00653B5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ПГС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55" w:rsidRPr="00A71571" w:rsidRDefault="00653B5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55" w:rsidRPr="00BB67EE" w:rsidRDefault="00C005A3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7EE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55" w:rsidRPr="00BB67EE" w:rsidRDefault="00C005A3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7EE">
              <w:rPr>
                <w:rFonts w:ascii="Times New Roman" w:hAnsi="Times New Roman" w:cs="Times New Roman"/>
                <w:sz w:val="26"/>
                <w:szCs w:val="26"/>
              </w:rPr>
              <w:t>389,0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55" w:rsidRPr="00BB67EE" w:rsidRDefault="0084535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7EE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F94BCD" w:rsidRPr="00A71571" w:rsidTr="008C686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D" w:rsidRPr="00A71571" w:rsidRDefault="00F94BCD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сметной документации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D" w:rsidRPr="00A71571" w:rsidRDefault="00F94BCD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D" w:rsidRPr="00BB67EE" w:rsidRDefault="00C005A3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7EE">
              <w:rPr>
                <w:rFonts w:ascii="Times New Roman" w:hAnsi="Times New Roman" w:cs="Times New Roman"/>
                <w:sz w:val="26"/>
                <w:szCs w:val="26"/>
              </w:rPr>
              <w:t>520,0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D" w:rsidRPr="00BB67EE" w:rsidRDefault="00C005A3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7EE">
              <w:rPr>
                <w:rFonts w:ascii="Times New Roman" w:hAnsi="Times New Roman" w:cs="Times New Roman"/>
                <w:sz w:val="26"/>
                <w:szCs w:val="26"/>
              </w:rPr>
              <w:t>517,1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D" w:rsidRPr="00BB67EE" w:rsidRDefault="00F94BCD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7EE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F94BCD" w:rsidRPr="00A71571" w:rsidTr="008C686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D" w:rsidRPr="00A71571" w:rsidRDefault="00F94BCD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Оценка, аудит дорог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D" w:rsidRPr="00A71571" w:rsidRDefault="00F94BCD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D" w:rsidRPr="00BB67EE" w:rsidRDefault="00C005A3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7EE">
              <w:rPr>
                <w:rFonts w:ascii="Times New Roman" w:hAnsi="Times New Roman" w:cs="Times New Roman"/>
                <w:sz w:val="26"/>
                <w:szCs w:val="26"/>
              </w:rPr>
              <w:t>440,0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D" w:rsidRPr="00BB67EE" w:rsidRDefault="00C005A3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7EE">
              <w:rPr>
                <w:rFonts w:ascii="Times New Roman" w:hAnsi="Times New Roman" w:cs="Times New Roman"/>
                <w:sz w:val="26"/>
                <w:szCs w:val="26"/>
              </w:rPr>
              <w:t>429,0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D" w:rsidRPr="00BB67EE" w:rsidRDefault="00F94BCD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7EE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A71571" w:rsidTr="008C686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C005A3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40959,4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C005A3" w:rsidP="007A36C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39279,6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963ECA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A71571" w:rsidTr="008C6862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B516DE" w:rsidP="005B21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</w:t>
            </w:r>
            <w:r w:rsidR="006339A5" w:rsidRPr="00A7157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считается эффективной</w:t>
            </w:r>
            <w:r w:rsidR="006339A5" w:rsidRPr="00A71571">
              <w:rPr>
                <w:sz w:val="26"/>
                <w:szCs w:val="26"/>
              </w:rPr>
              <w:t>.</w:t>
            </w:r>
            <w:r w:rsidR="006339A5" w:rsidRPr="00A71571">
              <w:rPr>
                <w:b/>
                <w:sz w:val="26"/>
                <w:szCs w:val="26"/>
              </w:rPr>
              <w:t xml:space="preserve"> </w:t>
            </w:r>
            <w:r w:rsidR="006339A5" w:rsidRPr="00A71571">
              <w:rPr>
                <w:sz w:val="26"/>
                <w:szCs w:val="26"/>
              </w:rPr>
              <w:t>Итоговая с</w:t>
            </w:r>
            <w:r w:rsidR="007A29ED">
              <w:rPr>
                <w:sz w:val="26"/>
                <w:szCs w:val="26"/>
              </w:rPr>
              <w:t>водная оценка  программы за 2020</w:t>
            </w:r>
            <w:r>
              <w:rPr>
                <w:sz w:val="26"/>
                <w:szCs w:val="26"/>
              </w:rPr>
              <w:t xml:space="preserve"> год – 96</w:t>
            </w:r>
            <w:r w:rsidR="00046132">
              <w:rPr>
                <w:sz w:val="26"/>
                <w:szCs w:val="26"/>
              </w:rPr>
              <w:t xml:space="preserve"> </w:t>
            </w:r>
            <w:r w:rsidR="006339A5" w:rsidRPr="00A71571">
              <w:rPr>
                <w:sz w:val="26"/>
                <w:szCs w:val="26"/>
              </w:rPr>
              <w:t>% .</w:t>
            </w:r>
          </w:p>
          <w:p w:rsidR="00845355" w:rsidRDefault="00822453" w:rsidP="00E553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B67EE">
              <w:rPr>
                <w:rFonts w:ascii="Times New Roman" w:hAnsi="Times New Roman" w:cs="Times New Roman"/>
                <w:sz w:val="26"/>
                <w:szCs w:val="26"/>
              </w:rPr>
              <w:t>ервый  показатель (разница 1432,8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39A5" w:rsidRPr="00A71571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845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6339A5" w:rsidRPr="00A71571" w:rsidRDefault="007A29ED" w:rsidP="00BB67E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B67EE">
              <w:rPr>
                <w:rFonts w:ascii="Times New Roman" w:hAnsi="Times New Roman" w:cs="Times New Roman"/>
                <w:sz w:val="26"/>
                <w:szCs w:val="26"/>
              </w:rPr>
              <w:t>неисполненная экономия за счет аукционов, т. к. не позволили погодные условия</w:t>
            </w:r>
            <w:r w:rsidR="0088013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E55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339A5" w:rsidRDefault="006339A5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Pr="00A71571" w:rsidRDefault="0099496C" w:rsidP="006339A5">
      <w:pPr>
        <w:rPr>
          <w:sz w:val="26"/>
          <w:szCs w:val="26"/>
        </w:rPr>
      </w:pPr>
    </w:p>
    <w:p w:rsidR="006339A5" w:rsidRPr="00A71571" w:rsidRDefault="008C6862" w:rsidP="008C6862">
      <w:pPr>
        <w:pStyle w:val="af0"/>
        <w:numPr>
          <w:ilvl w:val="0"/>
          <w:numId w:val="4"/>
        </w:numPr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Муниципальная программа </w:t>
      </w:r>
      <w:r w:rsidR="006339A5" w:rsidRPr="00A71571">
        <w:rPr>
          <w:rFonts w:ascii="Times New Roman" w:hAnsi="Times New Roman"/>
          <w:b/>
          <w:sz w:val="26"/>
          <w:szCs w:val="26"/>
          <w:u w:val="single"/>
        </w:rPr>
        <w:t>«Повышение квалификации муниципальных служащих и работников, занимающих должности, не отнесенные к должностям муниципальной службы, Администрации Р</w:t>
      </w:r>
      <w:r w:rsidR="007969B0">
        <w:rPr>
          <w:rFonts w:ascii="Times New Roman" w:hAnsi="Times New Roman"/>
          <w:b/>
          <w:sz w:val="26"/>
          <w:szCs w:val="26"/>
          <w:u w:val="single"/>
        </w:rPr>
        <w:t>асцве</w:t>
      </w:r>
      <w:r w:rsidR="007A29ED">
        <w:rPr>
          <w:rFonts w:ascii="Times New Roman" w:hAnsi="Times New Roman"/>
          <w:b/>
          <w:sz w:val="26"/>
          <w:szCs w:val="26"/>
          <w:u w:val="single"/>
        </w:rPr>
        <w:t>товского сельсовета</w:t>
      </w:r>
      <w:r w:rsidR="006339A5" w:rsidRPr="00A71571">
        <w:rPr>
          <w:rFonts w:ascii="Times New Roman" w:hAnsi="Times New Roman"/>
          <w:b/>
          <w:sz w:val="26"/>
          <w:szCs w:val="26"/>
          <w:u w:val="single"/>
        </w:rPr>
        <w:t>».</w:t>
      </w:r>
    </w:p>
    <w:p w:rsidR="006339A5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0247F6">
        <w:rPr>
          <w:rFonts w:ascii="Times New Roman" w:hAnsi="Times New Roman" w:cs="Times New Roman"/>
          <w:sz w:val="22"/>
          <w:szCs w:val="22"/>
        </w:rPr>
        <w:t>(наименование муниципальной программы, годы ее реализации, исполнитель)</w:t>
      </w:r>
    </w:p>
    <w:p w:rsidR="0099496C" w:rsidRDefault="0099496C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99496C" w:rsidRPr="000247F6" w:rsidRDefault="0099496C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6339A5" w:rsidRPr="00A71571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320"/>
        <w:gridCol w:w="2244"/>
        <w:gridCol w:w="1440"/>
        <w:gridCol w:w="960"/>
      </w:tblGrid>
      <w:tr w:rsidR="006339A5" w:rsidRPr="00A71571" w:rsidTr="005B21DC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A71571" w:rsidTr="005B21DC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Style27"/>
              <w:widowControl/>
              <w:ind w:left="14" w:hanging="14"/>
              <w:rPr>
                <w:rStyle w:val="FontStyle47"/>
                <w:sz w:val="26"/>
                <w:szCs w:val="26"/>
              </w:rPr>
            </w:pPr>
            <w:r w:rsidRPr="00A71571">
              <w:rPr>
                <w:rStyle w:val="FontStyle47"/>
                <w:sz w:val="26"/>
                <w:szCs w:val="26"/>
              </w:rPr>
              <w:t>Количество сотрудников, прошедших краткосрочные курсы   повышения квалификации с   выдачей документа установленного образца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Человек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BB67EE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BB67EE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Style27"/>
              <w:widowControl/>
              <w:spacing w:line="274" w:lineRule="exact"/>
              <w:ind w:left="19" w:hanging="19"/>
              <w:rPr>
                <w:rStyle w:val="FontStyle47"/>
                <w:sz w:val="26"/>
                <w:szCs w:val="26"/>
              </w:rPr>
            </w:pPr>
            <w:r w:rsidRPr="00A71571">
              <w:rPr>
                <w:rStyle w:val="FontStyle47"/>
                <w:sz w:val="26"/>
                <w:szCs w:val="26"/>
              </w:rPr>
              <w:t>Количество сотрудников, принявших участие в однодневных семинарах, семинарах-совещаниях, обучающих   семинарах, семинарах-практикумах, конференциях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Человек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845355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845355" w:rsidP="008453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84535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Style3"/>
              <w:widowControl/>
              <w:spacing w:line="240" w:lineRule="auto"/>
              <w:rPr>
                <w:rStyle w:val="FontStyle11"/>
                <w:sz w:val="26"/>
                <w:szCs w:val="26"/>
              </w:rPr>
            </w:pPr>
            <w:r w:rsidRPr="00A71571">
              <w:rPr>
                <w:rStyle w:val="FontStyle11"/>
                <w:sz w:val="26"/>
                <w:szCs w:val="26"/>
              </w:rPr>
              <w:t>Краткосрочные курсы повышения      квалификации с выдачей  документа установленного образца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tabs>
                <w:tab w:val="left" w:pos="3228"/>
              </w:tabs>
              <w:jc w:val="center"/>
              <w:rPr>
                <w:rFonts w:ascii="Calibri" w:hAnsi="Calibri"/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BB67EE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BB67EE" w:rsidP="001B08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BB67EE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553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BB67EE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339A5" w:rsidRPr="00A71571" w:rsidTr="005B21DC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Default="00BB67EE" w:rsidP="0084535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Программе присвоен  средний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уровень эффективности.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5355" w:rsidRPr="00A71571">
              <w:rPr>
                <w:rFonts w:ascii="Times New Roman" w:hAnsi="Times New Roman" w:cs="Times New Roman"/>
                <w:sz w:val="26"/>
                <w:szCs w:val="26"/>
              </w:rPr>
              <w:t>Итоговая с</w:t>
            </w:r>
            <w:r w:rsidR="00845355">
              <w:rPr>
                <w:rFonts w:ascii="Times New Roman" w:hAnsi="Times New Roman" w:cs="Times New Roman"/>
                <w:sz w:val="26"/>
                <w:szCs w:val="26"/>
              </w:rPr>
              <w:t>водная оценк</w:t>
            </w:r>
            <w:r w:rsidR="007A29ED">
              <w:rPr>
                <w:rFonts w:ascii="Times New Roman" w:hAnsi="Times New Roman" w:cs="Times New Roman"/>
                <w:sz w:val="26"/>
                <w:szCs w:val="26"/>
              </w:rPr>
              <w:t>а  программы за 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-  54</w:t>
            </w:r>
            <w:r w:rsidR="00845355" w:rsidRPr="00A71571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:rsidR="001B088B" w:rsidRPr="00A71571" w:rsidRDefault="001B088B" w:rsidP="00BB67E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третьем п</w:t>
            </w:r>
            <w:r w:rsidR="00BB67EE">
              <w:rPr>
                <w:rFonts w:ascii="Times New Roman" w:hAnsi="Times New Roman" w:cs="Times New Roman"/>
                <w:sz w:val="26"/>
                <w:szCs w:val="26"/>
              </w:rPr>
              <w:t>оказателе разница составила 43,2</w:t>
            </w:r>
            <w:r w:rsidR="004200D4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4200D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</w:tbl>
    <w:p w:rsidR="006339A5" w:rsidRDefault="006339A5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9496C" w:rsidRPr="00A71571" w:rsidRDefault="0099496C" w:rsidP="006339A5">
      <w:pPr>
        <w:rPr>
          <w:sz w:val="26"/>
          <w:szCs w:val="26"/>
        </w:rPr>
      </w:pPr>
    </w:p>
    <w:p w:rsidR="006339A5" w:rsidRPr="00A71571" w:rsidRDefault="008C6862" w:rsidP="008C6862">
      <w:pPr>
        <w:pStyle w:val="af0"/>
        <w:numPr>
          <w:ilvl w:val="0"/>
          <w:numId w:val="4"/>
        </w:numPr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Муниципальная программа </w:t>
      </w:r>
      <w:r w:rsidR="007A29ED">
        <w:rPr>
          <w:rFonts w:ascii="Times New Roman" w:hAnsi="Times New Roman"/>
          <w:b/>
          <w:sz w:val="26"/>
          <w:szCs w:val="26"/>
          <w:u w:val="single"/>
        </w:rPr>
        <w:t xml:space="preserve">«Одаренные дети» </w:t>
      </w:r>
    </w:p>
    <w:p w:rsidR="006339A5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0247F6">
        <w:rPr>
          <w:rFonts w:ascii="Times New Roman" w:hAnsi="Times New Roman" w:cs="Times New Roman"/>
          <w:sz w:val="22"/>
          <w:szCs w:val="22"/>
        </w:rPr>
        <w:t>(наименование муниципальной программы, годы ее реализации, исполнитель)</w:t>
      </w:r>
    </w:p>
    <w:p w:rsidR="0099496C" w:rsidRDefault="0099496C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99496C" w:rsidRPr="000247F6" w:rsidRDefault="0099496C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6339A5" w:rsidRPr="00A71571" w:rsidRDefault="006339A5" w:rsidP="006339A5">
      <w:pPr>
        <w:spacing w:line="240" w:lineRule="atLeast"/>
        <w:rPr>
          <w:rFonts w:ascii="Calibri" w:hAnsi="Calibri"/>
          <w:sz w:val="26"/>
          <w:szCs w:val="26"/>
        </w:rPr>
      </w:pP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320"/>
        <w:gridCol w:w="2244"/>
        <w:gridCol w:w="1440"/>
        <w:gridCol w:w="960"/>
      </w:tblGrid>
      <w:tr w:rsidR="006339A5" w:rsidRPr="00A71571" w:rsidTr="005B21DC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A71571" w:rsidTr="005B21DC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tabs>
                <w:tab w:val="left" w:pos="2628"/>
              </w:tabs>
              <w:rPr>
                <w:bCs/>
                <w:sz w:val="26"/>
                <w:szCs w:val="26"/>
              </w:rPr>
            </w:pPr>
            <w:r w:rsidRPr="00A71571">
              <w:rPr>
                <w:bCs/>
                <w:sz w:val="26"/>
                <w:szCs w:val="26"/>
              </w:rPr>
              <w:t>Поощрение участников фестивалей, творческих отчетов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 w:rsidRPr="00A71571">
              <w:rPr>
                <w:bCs/>
                <w:sz w:val="26"/>
                <w:szCs w:val="26"/>
              </w:rPr>
              <w:t>3,0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BB67EE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BB67EE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339A5" w:rsidRPr="00A71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tabs>
                <w:tab w:val="left" w:pos="2628"/>
              </w:tabs>
              <w:rPr>
                <w:bCs/>
                <w:sz w:val="26"/>
                <w:szCs w:val="26"/>
              </w:rPr>
            </w:pPr>
            <w:r w:rsidRPr="00A71571">
              <w:rPr>
                <w:bCs/>
                <w:sz w:val="26"/>
                <w:szCs w:val="26"/>
              </w:rPr>
              <w:t xml:space="preserve">Награждение одаренных детей грантом Главы Расцветовского сельсовета «Лучший класс года»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BB67EE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6339A5" w:rsidRPr="00A71571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BB67EE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BB67EE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339A5" w:rsidRPr="00A71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tabs>
                <w:tab w:val="left" w:pos="2628"/>
              </w:tabs>
              <w:rPr>
                <w:bCs/>
                <w:sz w:val="26"/>
                <w:szCs w:val="26"/>
              </w:rPr>
            </w:pPr>
            <w:r w:rsidRPr="00A71571">
              <w:rPr>
                <w:bCs/>
                <w:sz w:val="26"/>
                <w:szCs w:val="26"/>
              </w:rPr>
              <w:t>Награждение одаренных детей грантом Главы Расцветовского сельсовета «Лучший ученик года»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BB67EE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6339A5" w:rsidRPr="00A71571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BB67EE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BB67EE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339A5" w:rsidRPr="00A71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tabs>
                <w:tab w:val="left" w:pos="2628"/>
              </w:tabs>
              <w:rPr>
                <w:bCs/>
                <w:sz w:val="26"/>
                <w:szCs w:val="26"/>
              </w:rPr>
            </w:pPr>
            <w:r w:rsidRPr="00A71571">
              <w:rPr>
                <w:bCs/>
                <w:sz w:val="26"/>
                <w:szCs w:val="26"/>
              </w:rPr>
              <w:t>Поощрение одаренных детей, проявивших себя в спорте, общественной жизни поселка, культурных мероприятиях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BB67EE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6339A5" w:rsidRPr="00A71571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BB67EE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BB67EE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339A5" w:rsidRPr="00A71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BB67EE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C247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BB67EE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BB67EE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339A5" w:rsidRPr="00A715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339A5" w:rsidRPr="00A71571" w:rsidTr="005B21DC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EE" w:rsidRDefault="00BB67EE" w:rsidP="00BB67E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одпрограмма считается неэффективной. </w:t>
            </w:r>
          </w:p>
          <w:p w:rsidR="00BB67EE" w:rsidRDefault="00BB67EE" w:rsidP="00BB67E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Итоговая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водная оценка  программы </w:t>
            </w:r>
          </w:p>
          <w:p w:rsidR="006339A5" w:rsidRPr="00A71571" w:rsidRDefault="00BB67EE" w:rsidP="009F4CF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2020  год - 0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(Из</w:t>
            </w:r>
            <w:r w:rsidR="00455471">
              <w:rPr>
                <w:rFonts w:ascii="Times New Roman" w:hAnsi="Times New Roman" w:cs="Times New Roman"/>
                <w:sz w:val="26"/>
                <w:szCs w:val="26"/>
              </w:rPr>
              <w:t>-за пандемии,</w:t>
            </w:r>
            <w:r w:rsidR="009F4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F4CF4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удаленной системе)</w:t>
            </w:r>
          </w:p>
        </w:tc>
      </w:tr>
    </w:tbl>
    <w:p w:rsidR="006339A5" w:rsidRDefault="006339A5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99496C" w:rsidRDefault="0099496C" w:rsidP="006339A5">
      <w:pPr>
        <w:tabs>
          <w:tab w:val="left" w:pos="3885"/>
        </w:tabs>
        <w:rPr>
          <w:sz w:val="26"/>
          <w:szCs w:val="26"/>
        </w:rPr>
      </w:pPr>
    </w:p>
    <w:p w:rsidR="006339A5" w:rsidRPr="00A71571" w:rsidRDefault="008C6862" w:rsidP="008C6862">
      <w:pPr>
        <w:pStyle w:val="af0"/>
        <w:numPr>
          <w:ilvl w:val="0"/>
          <w:numId w:val="4"/>
        </w:numPr>
        <w:tabs>
          <w:tab w:val="left" w:pos="3885"/>
        </w:tabs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Муниципальная программа  </w:t>
      </w:r>
      <w:r w:rsidR="006339A5" w:rsidRPr="00A71571">
        <w:rPr>
          <w:rFonts w:ascii="Times New Roman" w:hAnsi="Times New Roman"/>
          <w:b/>
          <w:sz w:val="26"/>
          <w:szCs w:val="26"/>
          <w:u w:val="single"/>
        </w:rPr>
        <w:t>«Устойчивое развитие муниципального образования</w:t>
      </w:r>
      <w:r w:rsidR="007A29ED">
        <w:rPr>
          <w:rFonts w:ascii="Times New Roman" w:hAnsi="Times New Roman"/>
          <w:b/>
          <w:sz w:val="26"/>
          <w:szCs w:val="26"/>
          <w:u w:val="single"/>
        </w:rPr>
        <w:t xml:space="preserve"> Расцветовский сельсовет</w:t>
      </w:r>
      <w:r w:rsidR="006339A5" w:rsidRPr="00A71571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6339A5" w:rsidRPr="000247F6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A71571">
        <w:rPr>
          <w:sz w:val="26"/>
          <w:szCs w:val="26"/>
        </w:rPr>
        <w:tab/>
      </w:r>
      <w:r w:rsidRPr="000247F6">
        <w:rPr>
          <w:rFonts w:ascii="Times New Roman" w:hAnsi="Times New Roman" w:cs="Times New Roman"/>
          <w:sz w:val="22"/>
          <w:szCs w:val="22"/>
        </w:rPr>
        <w:t>(наименование муниципальной программы, годы ее реализации, исполнитель)</w:t>
      </w:r>
    </w:p>
    <w:p w:rsidR="00C31A71" w:rsidRDefault="00C31A71" w:rsidP="006339A5">
      <w:pPr>
        <w:ind w:firstLine="709"/>
        <w:jc w:val="center"/>
        <w:rPr>
          <w:b/>
          <w:sz w:val="26"/>
          <w:szCs w:val="26"/>
        </w:rPr>
      </w:pPr>
    </w:p>
    <w:p w:rsidR="0099496C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99496C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6339A5" w:rsidRPr="00A71571" w:rsidRDefault="006339A5" w:rsidP="006339A5">
      <w:pPr>
        <w:ind w:firstLine="709"/>
        <w:jc w:val="center"/>
        <w:rPr>
          <w:b/>
          <w:sz w:val="26"/>
          <w:szCs w:val="26"/>
        </w:rPr>
      </w:pPr>
      <w:r w:rsidRPr="00A71571">
        <w:rPr>
          <w:sz w:val="26"/>
          <w:szCs w:val="26"/>
        </w:rPr>
        <w:tab/>
      </w:r>
      <w:r w:rsidRPr="00A71571">
        <w:rPr>
          <w:b/>
          <w:sz w:val="26"/>
          <w:szCs w:val="26"/>
        </w:rPr>
        <w:t>Подпрограмма</w:t>
      </w:r>
    </w:p>
    <w:p w:rsidR="006339A5" w:rsidRDefault="006339A5" w:rsidP="006339A5">
      <w:pPr>
        <w:ind w:firstLine="709"/>
        <w:jc w:val="center"/>
        <w:rPr>
          <w:b/>
          <w:sz w:val="26"/>
          <w:szCs w:val="26"/>
        </w:rPr>
      </w:pPr>
      <w:r w:rsidRPr="00A71571">
        <w:rPr>
          <w:b/>
          <w:sz w:val="26"/>
          <w:szCs w:val="26"/>
        </w:rPr>
        <w:t xml:space="preserve"> «Благоустройство территории муниципального образования Расцве</w:t>
      </w:r>
      <w:r w:rsidR="007A29ED">
        <w:rPr>
          <w:b/>
          <w:sz w:val="26"/>
          <w:szCs w:val="26"/>
        </w:rPr>
        <w:t>товский сельсовет</w:t>
      </w:r>
      <w:r w:rsidRPr="00A71571">
        <w:rPr>
          <w:b/>
          <w:sz w:val="26"/>
          <w:szCs w:val="26"/>
        </w:rPr>
        <w:t>»</w:t>
      </w:r>
    </w:p>
    <w:p w:rsidR="00C31A71" w:rsidRPr="00A71571" w:rsidRDefault="00C31A71" w:rsidP="006339A5">
      <w:pPr>
        <w:ind w:firstLine="709"/>
        <w:jc w:val="center"/>
        <w:rPr>
          <w:b/>
          <w:sz w:val="26"/>
          <w:szCs w:val="26"/>
        </w:rPr>
      </w:pP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320"/>
        <w:gridCol w:w="2244"/>
        <w:gridCol w:w="1440"/>
        <w:gridCol w:w="960"/>
      </w:tblGrid>
      <w:tr w:rsidR="006339A5" w:rsidRPr="00A71571" w:rsidTr="005B21DC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A71571" w:rsidTr="005B21DC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  <w:p w:rsidR="00E73376" w:rsidRPr="00A71571" w:rsidRDefault="00E73376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98643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5" w:rsidRPr="00A71571" w:rsidRDefault="00986435" w:rsidP="005B21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капитального ремонта муниципального жилья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5" w:rsidRPr="00A71571" w:rsidRDefault="0098643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5" w:rsidRPr="0099496C" w:rsidRDefault="00C811FD" w:rsidP="005B21DC">
            <w:pPr>
              <w:jc w:val="center"/>
              <w:rPr>
                <w:sz w:val="26"/>
                <w:szCs w:val="26"/>
              </w:rPr>
            </w:pPr>
            <w:r w:rsidRPr="0099496C">
              <w:rPr>
                <w:sz w:val="26"/>
                <w:szCs w:val="26"/>
              </w:rPr>
              <w:t>42,7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5" w:rsidRPr="0099496C" w:rsidRDefault="00C811FD" w:rsidP="00F67B24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 w:rsidRPr="0099496C">
              <w:rPr>
                <w:bCs/>
                <w:sz w:val="26"/>
                <w:szCs w:val="26"/>
              </w:rPr>
              <w:t>41,7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5" w:rsidRPr="00A71571" w:rsidRDefault="00676D3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217A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both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Обеспечение бесперебойного освещения улиц поселения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99496C" w:rsidRDefault="00C811FD" w:rsidP="005B21DC">
            <w:pPr>
              <w:jc w:val="center"/>
              <w:rPr>
                <w:sz w:val="26"/>
                <w:szCs w:val="26"/>
              </w:rPr>
            </w:pPr>
            <w:r w:rsidRPr="0099496C">
              <w:rPr>
                <w:sz w:val="26"/>
                <w:szCs w:val="26"/>
              </w:rPr>
              <w:t>1012,7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99496C" w:rsidRDefault="00C811FD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 w:rsidRPr="0099496C">
              <w:rPr>
                <w:bCs/>
                <w:sz w:val="26"/>
                <w:szCs w:val="26"/>
              </w:rPr>
              <w:t>795,0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B82192" w:rsidP="00074C7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673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A243E9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both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99496C" w:rsidRDefault="0099496C" w:rsidP="00676D36">
            <w:pPr>
              <w:jc w:val="center"/>
              <w:rPr>
                <w:sz w:val="26"/>
                <w:szCs w:val="26"/>
              </w:rPr>
            </w:pPr>
            <w:r w:rsidRPr="0099496C">
              <w:rPr>
                <w:sz w:val="26"/>
                <w:szCs w:val="26"/>
              </w:rPr>
              <w:t>407,7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99496C" w:rsidRDefault="0099496C" w:rsidP="00CC62AF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 w:rsidRPr="0099496C">
              <w:rPr>
                <w:bCs/>
                <w:sz w:val="26"/>
                <w:szCs w:val="26"/>
              </w:rPr>
              <w:t>388,0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243E9" w:rsidRDefault="00E7337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339A5" w:rsidRPr="00A243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49C1" w:rsidRPr="00A71571" w:rsidTr="00024FB7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C1" w:rsidRPr="00A71571" w:rsidRDefault="00E249C1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Замена уличных светильников 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энергосберегающие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C1" w:rsidRPr="00E73376" w:rsidRDefault="00E249C1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376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E73376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73376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C1" w:rsidRPr="0099496C" w:rsidRDefault="00C811FD" w:rsidP="00024FB7">
            <w:pPr>
              <w:jc w:val="center"/>
              <w:rPr>
                <w:sz w:val="26"/>
                <w:szCs w:val="26"/>
              </w:rPr>
            </w:pPr>
            <w:r w:rsidRPr="0099496C">
              <w:rPr>
                <w:sz w:val="26"/>
                <w:szCs w:val="26"/>
              </w:rPr>
              <w:t>280,0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C1" w:rsidRPr="0099496C" w:rsidRDefault="00C811FD" w:rsidP="00024FB7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 w:rsidRPr="0099496C">
              <w:rPr>
                <w:bCs/>
                <w:sz w:val="26"/>
                <w:szCs w:val="26"/>
              </w:rPr>
              <w:t>276,4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C1" w:rsidRDefault="00E249C1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E73376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A71571" w:rsidRDefault="00E73376" w:rsidP="0099496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</w:t>
            </w:r>
            <w:r w:rsidR="0099496C">
              <w:rPr>
                <w:rFonts w:ascii="Times New Roman" w:hAnsi="Times New Roman" w:cs="Times New Roman"/>
                <w:sz w:val="26"/>
                <w:szCs w:val="26"/>
              </w:rPr>
              <w:t>строительный и хозяйственный инвентарь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A71571" w:rsidRDefault="00E7337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376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E73376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73376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99496C" w:rsidRDefault="0099496C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96C">
              <w:rPr>
                <w:rFonts w:ascii="Times New Roman" w:hAnsi="Times New Roman" w:cs="Times New Roman"/>
                <w:sz w:val="26"/>
                <w:szCs w:val="26"/>
              </w:rPr>
              <w:t>320,0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99496C" w:rsidRDefault="0099496C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96C">
              <w:rPr>
                <w:rFonts w:ascii="Times New Roman" w:hAnsi="Times New Roman" w:cs="Times New Roman"/>
                <w:sz w:val="26"/>
                <w:szCs w:val="26"/>
              </w:rPr>
              <w:t>317,8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A71571" w:rsidRDefault="00E7337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99496C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C" w:rsidRPr="00A71571" w:rsidRDefault="0099496C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Спил и вывоз деревьев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C" w:rsidRPr="00A71571" w:rsidRDefault="0099496C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376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E73376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73376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C" w:rsidRPr="0099496C" w:rsidRDefault="0099496C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96C">
              <w:rPr>
                <w:rFonts w:ascii="Times New Roman" w:hAnsi="Times New Roman" w:cs="Times New Roman"/>
                <w:sz w:val="26"/>
                <w:szCs w:val="26"/>
              </w:rPr>
              <w:t>279,0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C" w:rsidRPr="0099496C" w:rsidRDefault="0099496C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96C">
              <w:rPr>
                <w:rFonts w:ascii="Times New Roman" w:hAnsi="Times New Roman" w:cs="Times New Roman"/>
                <w:sz w:val="26"/>
                <w:szCs w:val="26"/>
              </w:rPr>
              <w:t>279,0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C" w:rsidRDefault="0099496C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C811FD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2342,1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C811FD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2097,9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376" w:rsidRPr="00A71571" w:rsidTr="005B21DC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A71571" w:rsidRDefault="00E73376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A71571" w:rsidRDefault="00676D36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Программе присвоен  средний</w:t>
            </w:r>
            <w:r w:rsidR="00E73376"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уровень эффективности.</w:t>
            </w:r>
            <w:r w:rsidR="00E73376" w:rsidRPr="00A715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73376" w:rsidRPr="00A71571">
              <w:rPr>
                <w:rFonts w:ascii="Times New Roman" w:hAnsi="Times New Roman" w:cs="Times New Roman"/>
                <w:sz w:val="26"/>
                <w:szCs w:val="26"/>
              </w:rPr>
              <w:t>Итоговая с</w:t>
            </w:r>
            <w:r w:rsidR="007A29ED">
              <w:rPr>
                <w:rFonts w:ascii="Times New Roman" w:hAnsi="Times New Roman" w:cs="Times New Roman"/>
                <w:sz w:val="26"/>
                <w:szCs w:val="26"/>
              </w:rPr>
              <w:t>водная оценка  программы за 2020</w:t>
            </w:r>
            <w:r w:rsidR="0099496C">
              <w:rPr>
                <w:rFonts w:ascii="Times New Roman" w:hAnsi="Times New Roman" w:cs="Times New Roman"/>
                <w:sz w:val="26"/>
                <w:szCs w:val="26"/>
              </w:rPr>
              <w:t xml:space="preserve"> год -  89,5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3376" w:rsidRPr="00A71571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</w:tr>
    </w:tbl>
    <w:p w:rsidR="00C31A71" w:rsidRDefault="006339A5" w:rsidP="006339A5">
      <w:pPr>
        <w:ind w:firstLine="709"/>
        <w:jc w:val="center"/>
        <w:rPr>
          <w:b/>
          <w:sz w:val="26"/>
          <w:szCs w:val="26"/>
        </w:rPr>
      </w:pPr>
      <w:r w:rsidRPr="00A71571">
        <w:rPr>
          <w:sz w:val="26"/>
          <w:szCs w:val="26"/>
        </w:rPr>
        <w:tab/>
      </w:r>
    </w:p>
    <w:p w:rsidR="0099496C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99496C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99496C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99496C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99496C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99496C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99496C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99496C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99496C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99496C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99496C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99496C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99496C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BE4972" w:rsidRDefault="00BE4972" w:rsidP="006339A5">
      <w:pPr>
        <w:ind w:firstLine="709"/>
        <w:jc w:val="center"/>
        <w:rPr>
          <w:b/>
          <w:sz w:val="26"/>
          <w:szCs w:val="26"/>
        </w:rPr>
      </w:pPr>
    </w:p>
    <w:p w:rsidR="006339A5" w:rsidRPr="00A71571" w:rsidRDefault="006339A5" w:rsidP="006339A5">
      <w:pPr>
        <w:ind w:firstLine="709"/>
        <w:jc w:val="center"/>
        <w:rPr>
          <w:b/>
          <w:sz w:val="26"/>
          <w:szCs w:val="26"/>
        </w:rPr>
      </w:pPr>
      <w:r w:rsidRPr="00A71571">
        <w:rPr>
          <w:b/>
          <w:sz w:val="26"/>
          <w:szCs w:val="26"/>
        </w:rPr>
        <w:t xml:space="preserve">Подпрограмма </w:t>
      </w:r>
    </w:p>
    <w:p w:rsidR="006339A5" w:rsidRDefault="006339A5" w:rsidP="006339A5">
      <w:pPr>
        <w:ind w:firstLine="709"/>
        <w:jc w:val="center"/>
        <w:rPr>
          <w:b/>
          <w:sz w:val="26"/>
          <w:szCs w:val="26"/>
        </w:rPr>
      </w:pPr>
      <w:r w:rsidRPr="00A71571">
        <w:rPr>
          <w:b/>
          <w:sz w:val="26"/>
          <w:szCs w:val="26"/>
        </w:rPr>
        <w:t>«Обеспечение охраны окружающей среды на территории муниципального образования</w:t>
      </w:r>
      <w:r w:rsidR="007A29ED">
        <w:rPr>
          <w:b/>
          <w:sz w:val="26"/>
          <w:szCs w:val="26"/>
        </w:rPr>
        <w:t xml:space="preserve"> Расцветовский сельсовет</w:t>
      </w:r>
      <w:r w:rsidRPr="00A71571">
        <w:rPr>
          <w:b/>
          <w:sz w:val="26"/>
          <w:szCs w:val="26"/>
        </w:rPr>
        <w:t>»</w:t>
      </w:r>
    </w:p>
    <w:p w:rsidR="006339A5" w:rsidRPr="00A71571" w:rsidRDefault="006339A5" w:rsidP="006339A5">
      <w:pPr>
        <w:ind w:firstLine="709"/>
        <w:jc w:val="center"/>
        <w:rPr>
          <w:b/>
          <w:sz w:val="26"/>
          <w:szCs w:val="26"/>
        </w:rPr>
      </w:pP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320"/>
        <w:gridCol w:w="2244"/>
        <w:gridCol w:w="1440"/>
        <w:gridCol w:w="960"/>
      </w:tblGrid>
      <w:tr w:rsidR="006339A5" w:rsidRPr="00A71571" w:rsidTr="005B21DC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A71571" w:rsidTr="005B21DC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Утилизация и переработка бытовых и промышленных отходов, ликвидация несанкционированных свалок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99496C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99496C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E7337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Сокращение несанкционированных свалок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jc w:val="center"/>
              <w:rPr>
                <w:rFonts w:eastAsia="Calibri"/>
                <w:sz w:val="26"/>
                <w:szCs w:val="26"/>
              </w:rPr>
            </w:pPr>
            <w:r w:rsidRPr="00A71571">
              <w:rPr>
                <w:rFonts w:eastAsia="Calibri"/>
                <w:sz w:val="26"/>
                <w:szCs w:val="26"/>
              </w:rPr>
              <w:t>ед.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CF7240" w:rsidP="005B21D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CF7240" w:rsidP="00F67B2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rPr>
                <w:rFonts w:eastAsia="Calibri"/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Сокращение бытовых и  промышленных отходов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jc w:val="center"/>
              <w:rPr>
                <w:rFonts w:eastAsia="Calibri"/>
                <w:sz w:val="26"/>
                <w:szCs w:val="26"/>
              </w:rPr>
            </w:pPr>
            <w:r w:rsidRPr="00A71571">
              <w:rPr>
                <w:rFonts w:eastAsia="Calibri"/>
                <w:sz w:val="26"/>
                <w:szCs w:val="26"/>
              </w:rPr>
              <w:t>куб.м.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777A46" w:rsidP="005B21D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777A4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777A4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CF72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99496C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99496C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9A5" w:rsidRPr="00A71571" w:rsidTr="005B21DC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99496C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Программе присвоен  средний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уровень эффективности.</w:t>
            </w:r>
            <w:r w:rsidRPr="00A715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Итоговая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водная оценка  подпрограммы за 2020 год -  74,7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</w:tr>
    </w:tbl>
    <w:p w:rsidR="004A2C80" w:rsidRDefault="004A2C80" w:rsidP="006339A5">
      <w:pPr>
        <w:pStyle w:val="af0"/>
        <w:tabs>
          <w:tab w:val="left" w:pos="3855"/>
        </w:tabs>
        <w:spacing w:after="0" w:line="240" w:lineRule="atLeast"/>
        <w:ind w:left="0"/>
        <w:jc w:val="center"/>
        <w:rPr>
          <w:rFonts w:ascii="Times New Roman" w:hAnsi="Times New Roman"/>
          <w:b/>
          <w:kern w:val="28"/>
          <w:sz w:val="26"/>
          <w:szCs w:val="26"/>
          <w:u w:val="single"/>
        </w:rPr>
      </w:pPr>
    </w:p>
    <w:p w:rsidR="0099496C" w:rsidRDefault="0099496C" w:rsidP="006339A5">
      <w:pPr>
        <w:pStyle w:val="af0"/>
        <w:tabs>
          <w:tab w:val="left" w:pos="3855"/>
        </w:tabs>
        <w:spacing w:after="0" w:line="240" w:lineRule="atLeast"/>
        <w:ind w:left="0"/>
        <w:jc w:val="center"/>
        <w:rPr>
          <w:rFonts w:ascii="Times New Roman" w:hAnsi="Times New Roman"/>
          <w:b/>
          <w:kern w:val="28"/>
          <w:sz w:val="26"/>
          <w:szCs w:val="26"/>
          <w:u w:val="single"/>
        </w:rPr>
      </w:pPr>
    </w:p>
    <w:p w:rsidR="006339A5" w:rsidRPr="00A71571" w:rsidRDefault="008C6862" w:rsidP="008C6862">
      <w:pPr>
        <w:pStyle w:val="af0"/>
        <w:numPr>
          <w:ilvl w:val="0"/>
          <w:numId w:val="4"/>
        </w:numPr>
        <w:tabs>
          <w:tab w:val="left" w:pos="3855"/>
        </w:tabs>
        <w:spacing w:after="0" w:line="240" w:lineRule="atLeast"/>
        <w:jc w:val="center"/>
        <w:rPr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Муниципальная программа «К</w:t>
      </w:r>
      <w:r w:rsidR="006339A5" w:rsidRPr="00A71571">
        <w:rPr>
          <w:rFonts w:ascii="Times New Roman" w:hAnsi="Times New Roman"/>
          <w:b/>
          <w:kern w:val="28"/>
          <w:sz w:val="26"/>
          <w:szCs w:val="26"/>
          <w:u w:val="single"/>
        </w:rPr>
        <w:t>омплексного развития систем коммунальной инфраструктуры муниципального образования Расцветов</w:t>
      </w:r>
      <w:r w:rsidR="007A29ED">
        <w:rPr>
          <w:rFonts w:ascii="Times New Roman" w:hAnsi="Times New Roman"/>
          <w:b/>
          <w:kern w:val="28"/>
          <w:sz w:val="26"/>
          <w:szCs w:val="26"/>
          <w:u w:val="single"/>
        </w:rPr>
        <w:t>ский сельсовет</w:t>
      </w:r>
      <w:r w:rsidR="006339A5" w:rsidRPr="00A71571">
        <w:rPr>
          <w:rFonts w:ascii="Times New Roman" w:hAnsi="Times New Roman"/>
          <w:b/>
          <w:kern w:val="28"/>
          <w:sz w:val="26"/>
          <w:szCs w:val="26"/>
          <w:u w:val="single"/>
        </w:rPr>
        <w:t>»</w:t>
      </w:r>
    </w:p>
    <w:p w:rsidR="006339A5" w:rsidRPr="000247F6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0247F6">
        <w:rPr>
          <w:rFonts w:ascii="Times New Roman" w:hAnsi="Times New Roman" w:cs="Times New Roman"/>
          <w:sz w:val="22"/>
          <w:szCs w:val="22"/>
        </w:rPr>
        <w:t>(наименование муниципальной программы, годы ее реализации, исполнитель)</w:t>
      </w:r>
    </w:p>
    <w:p w:rsidR="0099496C" w:rsidRPr="00A71571" w:rsidRDefault="0099496C" w:rsidP="006339A5">
      <w:pPr>
        <w:spacing w:line="240" w:lineRule="atLeast"/>
        <w:jc w:val="center"/>
        <w:rPr>
          <w:sz w:val="26"/>
          <w:szCs w:val="26"/>
        </w:rPr>
      </w:pPr>
    </w:p>
    <w:tbl>
      <w:tblPr>
        <w:tblW w:w="1035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1320"/>
        <w:gridCol w:w="2244"/>
        <w:gridCol w:w="1440"/>
        <w:gridCol w:w="960"/>
      </w:tblGrid>
      <w:tr w:rsidR="006339A5" w:rsidRPr="00A71571" w:rsidTr="005B21DC">
        <w:trPr>
          <w:trHeight w:val="400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A71571" w:rsidTr="005B21DC">
        <w:trPr>
          <w:trHeight w:val="800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B546CC" w:rsidRPr="00A71571" w:rsidTr="009F03C8">
        <w:trPr>
          <w:trHeight w:val="868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C" w:rsidRPr="00A71571" w:rsidRDefault="009F03C8" w:rsidP="005B21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диагностики газового оборудования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C" w:rsidRPr="00A71571" w:rsidRDefault="00B546CC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C" w:rsidRDefault="009F03C8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602,2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C" w:rsidRDefault="009F03C8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602,2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C" w:rsidRDefault="009F03C8" w:rsidP="009F03C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070E31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9F03C8" w:rsidRPr="00A71571" w:rsidTr="000657FD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C8" w:rsidRPr="00A71571" w:rsidRDefault="009F03C8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C8" w:rsidRPr="00A71571" w:rsidRDefault="009F03C8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C8" w:rsidRDefault="009F03C8" w:rsidP="000657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602,2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C8" w:rsidRDefault="009F03C8" w:rsidP="000657FD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602,2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C8" w:rsidRPr="00A71571" w:rsidRDefault="009F03C8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A71571" w:rsidTr="005B21DC">
        <w:trPr>
          <w:trHeight w:val="8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9" w:rsidRPr="00A71571" w:rsidRDefault="00070E31" w:rsidP="00B416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считается эффективной</w:t>
            </w:r>
            <w:r w:rsidR="00B41669" w:rsidRPr="00A715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41669" w:rsidRPr="00A715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41669" w:rsidRPr="00A71571">
              <w:rPr>
                <w:rFonts w:ascii="Times New Roman" w:hAnsi="Times New Roman" w:cs="Times New Roman"/>
                <w:sz w:val="26"/>
                <w:szCs w:val="26"/>
              </w:rPr>
              <w:t>Итоговая с</w:t>
            </w:r>
            <w:r w:rsidR="00B41669">
              <w:rPr>
                <w:rFonts w:ascii="Times New Roman" w:hAnsi="Times New Roman" w:cs="Times New Roman"/>
                <w:sz w:val="26"/>
                <w:szCs w:val="26"/>
              </w:rPr>
              <w:t>вод</w:t>
            </w:r>
            <w:r w:rsidR="007A29ED">
              <w:rPr>
                <w:rFonts w:ascii="Times New Roman" w:hAnsi="Times New Roman" w:cs="Times New Roman"/>
                <w:sz w:val="26"/>
                <w:szCs w:val="26"/>
              </w:rPr>
              <w:t>ная оценка  подпрограммы за 2020</w:t>
            </w:r>
            <w:r w:rsidR="009F03C8">
              <w:rPr>
                <w:rFonts w:ascii="Times New Roman" w:hAnsi="Times New Roman" w:cs="Times New Roman"/>
                <w:sz w:val="26"/>
                <w:szCs w:val="26"/>
              </w:rPr>
              <w:t xml:space="preserve"> год -  100</w:t>
            </w:r>
            <w:r w:rsidR="00B41669" w:rsidRPr="009673D7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:rsidR="00D57E8A" w:rsidRPr="00A71571" w:rsidRDefault="00D57E8A" w:rsidP="0084345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39A5" w:rsidRDefault="006339A5" w:rsidP="006339A5">
      <w:pPr>
        <w:rPr>
          <w:sz w:val="26"/>
          <w:szCs w:val="26"/>
        </w:rPr>
      </w:pPr>
    </w:p>
    <w:p w:rsidR="0099496C" w:rsidRDefault="0099496C" w:rsidP="006339A5">
      <w:pPr>
        <w:rPr>
          <w:sz w:val="26"/>
          <w:szCs w:val="26"/>
        </w:rPr>
      </w:pPr>
    </w:p>
    <w:p w:rsidR="009F03C8" w:rsidRDefault="009F03C8" w:rsidP="006339A5">
      <w:pPr>
        <w:rPr>
          <w:sz w:val="26"/>
          <w:szCs w:val="26"/>
        </w:rPr>
      </w:pPr>
    </w:p>
    <w:p w:rsidR="009F03C8" w:rsidRDefault="009F03C8" w:rsidP="006339A5">
      <w:pPr>
        <w:rPr>
          <w:sz w:val="26"/>
          <w:szCs w:val="26"/>
        </w:rPr>
      </w:pPr>
    </w:p>
    <w:p w:rsidR="006339A5" w:rsidRPr="007A29ED" w:rsidRDefault="008C6862" w:rsidP="006339A5">
      <w:pPr>
        <w:pStyle w:val="af0"/>
        <w:numPr>
          <w:ilvl w:val="0"/>
          <w:numId w:val="4"/>
        </w:numPr>
        <w:tabs>
          <w:tab w:val="left" w:pos="4185"/>
        </w:tabs>
        <w:spacing w:after="0" w:line="240" w:lineRule="atLeast"/>
        <w:jc w:val="center"/>
        <w:rPr>
          <w:b/>
          <w:sz w:val="26"/>
          <w:szCs w:val="26"/>
          <w:u w:val="single"/>
        </w:rPr>
      </w:pPr>
      <w:r w:rsidRPr="007A29ED">
        <w:rPr>
          <w:rFonts w:ascii="Times New Roman" w:hAnsi="Times New Roman"/>
          <w:b/>
          <w:sz w:val="26"/>
          <w:szCs w:val="26"/>
          <w:u w:val="single"/>
        </w:rPr>
        <w:t xml:space="preserve">Муниципальная программа </w:t>
      </w:r>
      <w:r w:rsidR="006339A5" w:rsidRPr="007A29ED">
        <w:rPr>
          <w:rFonts w:ascii="Times New Roman" w:hAnsi="Times New Roman"/>
          <w:b/>
          <w:sz w:val="26"/>
          <w:szCs w:val="26"/>
          <w:u w:val="single"/>
        </w:rPr>
        <w:t>«Культура  муниципального образования Расцветовский сельсовет</w:t>
      </w:r>
      <w:r w:rsidR="007A29ED">
        <w:rPr>
          <w:b/>
          <w:sz w:val="26"/>
          <w:szCs w:val="26"/>
          <w:u w:val="single"/>
        </w:rPr>
        <w:t>»</w:t>
      </w:r>
    </w:p>
    <w:p w:rsidR="006339A5" w:rsidRPr="000247F6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0247F6">
        <w:rPr>
          <w:rFonts w:ascii="Times New Roman" w:hAnsi="Times New Roman" w:cs="Times New Roman"/>
          <w:sz w:val="22"/>
          <w:szCs w:val="22"/>
        </w:rPr>
        <w:t>(наименование муниципальной программы, годы ее реализации, исполнитель)</w:t>
      </w:r>
    </w:p>
    <w:p w:rsidR="006339A5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339A5" w:rsidRPr="00A71571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A71571">
        <w:rPr>
          <w:rFonts w:ascii="Times New Roman" w:hAnsi="Times New Roman" w:cs="Times New Roman"/>
          <w:b/>
          <w:sz w:val="26"/>
          <w:szCs w:val="26"/>
        </w:rPr>
        <w:t>Подпрограмма «Развитие культурного потенциала  муниципального образования Расцветовский сельсовет»</w:t>
      </w:r>
    </w:p>
    <w:tbl>
      <w:tblPr>
        <w:tblW w:w="1045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1320"/>
        <w:gridCol w:w="2244"/>
        <w:gridCol w:w="972"/>
        <w:gridCol w:w="960"/>
      </w:tblGrid>
      <w:tr w:rsidR="006339A5" w:rsidRPr="00A71571" w:rsidTr="009F03C8">
        <w:trPr>
          <w:trHeight w:val="400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A71571" w:rsidTr="009F03C8">
        <w:trPr>
          <w:trHeight w:val="800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6339A5" w:rsidRPr="00A71571" w:rsidTr="009F03C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участников (зрителей) культурно-массовых мероприятий на бесплатной и платной основе в учреждениях культуры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единиц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5406B0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9F03C8" w:rsidP="00F67B24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9F03C8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6339A5" w:rsidRPr="00A71571" w:rsidTr="009F03C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 xml:space="preserve">Увеличение количества мероприятий в </w:t>
            </w:r>
            <w:proofErr w:type="spellStart"/>
            <w:r w:rsidRPr="00A71571">
              <w:rPr>
                <w:sz w:val="26"/>
                <w:szCs w:val="26"/>
              </w:rPr>
              <w:t>досуговых</w:t>
            </w:r>
            <w:proofErr w:type="spellEnd"/>
            <w:r w:rsidRPr="00A71571">
              <w:rPr>
                <w:sz w:val="26"/>
                <w:szCs w:val="26"/>
              </w:rPr>
              <w:t xml:space="preserve"> учреждениях культуры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единиц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9F03C8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9F03C8" w:rsidP="005406B0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9F03C8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A71571" w:rsidTr="009F03C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9A5" w:rsidRPr="00A71571" w:rsidTr="009F03C8">
        <w:trPr>
          <w:trHeight w:val="8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</w:t>
            </w:r>
          </w:p>
        </w:tc>
        <w:tc>
          <w:tcPr>
            <w:tcW w:w="5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77349B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одпрограмме присвоен  средний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уровень эффективности.</w:t>
            </w:r>
            <w:r w:rsidRPr="00A715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Итоговая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водная оценка  программы за 2020 год -  50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</w:tr>
    </w:tbl>
    <w:p w:rsidR="006339A5" w:rsidRPr="00A71571" w:rsidRDefault="006339A5" w:rsidP="006339A5">
      <w:pPr>
        <w:tabs>
          <w:tab w:val="left" w:pos="4185"/>
        </w:tabs>
        <w:jc w:val="center"/>
        <w:rPr>
          <w:b/>
          <w:sz w:val="26"/>
          <w:szCs w:val="26"/>
          <w:u w:val="single"/>
        </w:rPr>
      </w:pPr>
    </w:p>
    <w:p w:rsidR="006339A5" w:rsidRPr="00A71571" w:rsidRDefault="006339A5" w:rsidP="006339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71571">
        <w:rPr>
          <w:b/>
          <w:sz w:val="26"/>
          <w:szCs w:val="26"/>
        </w:rPr>
        <w:t>Подпрограмма  «Развитие физической культуры муниципального  образования Расцветовский сельсовет»</w:t>
      </w:r>
    </w:p>
    <w:tbl>
      <w:tblPr>
        <w:tblW w:w="1031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1320"/>
        <w:gridCol w:w="2244"/>
        <w:gridCol w:w="972"/>
        <w:gridCol w:w="960"/>
      </w:tblGrid>
      <w:tr w:rsidR="006339A5" w:rsidRPr="00A71571" w:rsidTr="009F03C8">
        <w:trPr>
          <w:trHeight w:val="400"/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A71571" w:rsidTr="009F03C8">
        <w:trPr>
          <w:trHeight w:val="800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6339A5" w:rsidRPr="00A71571" w:rsidTr="009F03C8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Увеличение количества взрослых и детей, систематически занимающихся физической культурой и спортом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Единиц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5406B0" w:rsidP="005B2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5406B0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2E7F69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30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A71571" w:rsidTr="009F03C8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77349B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Уровень фактической обеспеченности учреждениями физической культуры и спорта в поселении от нормальной потребности:- спортивным инвентарем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%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5406B0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5406B0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F69" w:rsidRPr="00A71571" w:rsidTr="009F03C8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5406B0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 технической базы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5406B0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5406B0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Default="005406B0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6339A5" w:rsidRPr="00A71571" w:rsidTr="009F03C8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B93030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339A5" w:rsidRPr="00A71571" w:rsidTr="009F03C8">
        <w:trPr>
          <w:trHeight w:val="80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77349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по итоговой сводной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4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2E7F69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="00750AE1">
              <w:rPr>
                <w:rFonts w:ascii="Times New Roman" w:hAnsi="Times New Roman" w:cs="Times New Roman"/>
                <w:sz w:val="26"/>
                <w:szCs w:val="26"/>
              </w:rPr>
              <w:t>рограмме присвоен  средний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уровень эффективности.</w:t>
            </w:r>
            <w:r w:rsidRPr="00A715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Итоговая с</w:t>
            </w:r>
            <w:r w:rsidR="007A29ED">
              <w:rPr>
                <w:rFonts w:ascii="Times New Roman" w:hAnsi="Times New Roman" w:cs="Times New Roman"/>
                <w:sz w:val="26"/>
                <w:szCs w:val="26"/>
              </w:rPr>
              <w:t>водная оценка  программы за 2020</w:t>
            </w:r>
            <w:r w:rsidR="00750AE1">
              <w:rPr>
                <w:rFonts w:ascii="Times New Roman" w:hAnsi="Times New Roman" w:cs="Times New Roman"/>
                <w:sz w:val="26"/>
                <w:szCs w:val="26"/>
              </w:rPr>
              <w:t xml:space="preserve"> год -  50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</w:tr>
    </w:tbl>
    <w:p w:rsidR="002E7F69" w:rsidRDefault="002E7F69" w:rsidP="006339A5">
      <w:pPr>
        <w:tabs>
          <w:tab w:val="left" w:pos="8136"/>
        </w:tabs>
        <w:jc w:val="right"/>
        <w:rPr>
          <w:sz w:val="26"/>
          <w:szCs w:val="26"/>
          <w:lang w:eastAsia="en-US"/>
        </w:rPr>
      </w:pPr>
    </w:p>
    <w:p w:rsidR="0099496C" w:rsidRDefault="0099496C" w:rsidP="006339A5">
      <w:pPr>
        <w:tabs>
          <w:tab w:val="left" w:pos="8136"/>
        </w:tabs>
        <w:jc w:val="right"/>
        <w:rPr>
          <w:sz w:val="26"/>
          <w:szCs w:val="26"/>
          <w:lang w:eastAsia="en-US"/>
        </w:rPr>
      </w:pPr>
    </w:p>
    <w:p w:rsidR="002E7F69" w:rsidRDefault="00AA5474" w:rsidP="00AA5474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 w:rsidRPr="007A29ED">
        <w:rPr>
          <w:rFonts w:ascii="Times New Roman" w:hAnsi="Times New Roman"/>
          <w:b/>
          <w:sz w:val="26"/>
          <w:szCs w:val="26"/>
          <w:u w:val="single"/>
        </w:rPr>
        <w:t>Муниципальная программа</w:t>
      </w:r>
      <w:r w:rsidR="002E7F69" w:rsidRPr="007A29ED">
        <w:rPr>
          <w:b/>
          <w:sz w:val="26"/>
          <w:szCs w:val="26"/>
        </w:rPr>
        <w:t xml:space="preserve">  </w:t>
      </w:r>
      <w:r w:rsidR="002E7F69" w:rsidRPr="007A29ED">
        <w:rPr>
          <w:b/>
          <w:sz w:val="26"/>
          <w:szCs w:val="26"/>
          <w:u w:val="single"/>
        </w:rPr>
        <w:t>«</w:t>
      </w:r>
      <w:r w:rsidR="002E7F69" w:rsidRPr="007A29ED">
        <w:rPr>
          <w:rFonts w:ascii="Times New Roman" w:hAnsi="Times New Roman"/>
          <w:b/>
          <w:sz w:val="26"/>
          <w:szCs w:val="26"/>
          <w:u w:val="single"/>
        </w:rPr>
        <w:t>Социальная поддержка граждан</w:t>
      </w:r>
      <w:r w:rsidR="002E7F69" w:rsidRPr="007A29ED">
        <w:rPr>
          <w:b/>
          <w:sz w:val="26"/>
          <w:szCs w:val="26"/>
          <w:u w:val="single"/>
        </w:rPr>
        <w:t>»</w:t>
      </w: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320"/>
        <w:gridCol w:w="2244"/>
        <w:gridCol w:w="1440"/>
        <w:gridCol w:w="960"/>
      </w:tblGrid>
      <w:tr w:rsidR="002E7F69" w:rsidRPr="00A71571" w:rsidTr="00113440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2E7F69" w:rsidRPr="00A71571" w:rsidTr="00113440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2E7F69" w:rsidRPr="00A71571" w:rsidTr="00113440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доплаты к пенсиям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A71571" w:rsidRDefault="002E7F69" w:rsidP="00113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A71571" w:rsidRDefault="0034463B" w:rsidP="00113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7349B">
              <w:rPr>
                <w:sz w:val="26"/>
                <w:szCs w:val="26"/>
              </w:rPr>
              <w:t>61,3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A71571" w:rsidRDefault="0034463B" w:rsidP="00113440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77349B">
              <w:rPr>
                <w:bCs/>
                <w:sz w:val="26"/>
                <w:szCs w:val="26"/>
              </w:rPr>
              <w:t>52,9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A71571" w:rsidRDefault="0034463B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2E7F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E7F69" w:rsidRPr="00A71571" w:rsidTr="00113440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tabs>
                <w:tab w:val="left" w:pos="1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Льготы по коммунальным услугам работникам культуры, </w:t>
            </w:r>
            <w:proofErr w:type="gramStart"/>
            <w:r>
              <w:rPr>
                <w:sz w:val="26"/>
                <w:szCs w:val="26"/>
              </w:rPr>
              <w:t>проживающих</w:t>
            </w:r>
            <w:proofErr w:type="gramEnd"/>
            <w:r>
              <w:rPr>
                <w:sz w:val="26"/>
                <w:szCs w:val="26"/>
              </w:rPr>
              <w:t xml:space="preserve"> в сельской местности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A71571" w:rsidRDefault="002E7F69" w:rsidP="00113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A71571" w:rsidRDefault="0034463B" w:rsidP="00113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A71571" w:rsidRDefault="0077349B" w:rsidP="00113440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A71571" w:rsidRDefault="0077349B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E7F69" w:rsidRPr="00A71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E7F69" w:rsidRPr="00A71571" w:rsidTr="00113440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34463B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7349B">
              <w:rPr>
                <w:rFonts w:ascii="Times New Roman" w:hAnsi="Times New Roman" w:cs="Times New Roman"/>
                <w:sz w:val="26"/>
                <w:szCs w:val="26"/>
              </w:rPr>
              <w:t>77,3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34463B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7349B">
              <w:rPr>
                <w:rFonts w:ascii="Times New Roman" w:hAnsi="Times New Roman" w:cs="Times New Roman"/>
                <w:sz w:val="26"/>
                <w:szCs w:val="26"/>
              </w:rPr>
              <w:t>61,0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3446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F69" w:rsidRPr="00A71571" w:rsidTr="00113440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34463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рограмме присвоен  высший уровень эффективности.</w:t>
            </w:r>
            <w:r w:rsidRPr="00A715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Итоговая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водная оце</w:t>
            </w:r>
            <w:r w:rsidR="007A29ED">
              <w:rPr>
                <w:rFonts w:ascii="Times New Roman" w:hAnsi="Times New Roman" w:cs="Times New Roman"/>
                <w:sz w:val="26"/>
                <w:szCs w:val="26"/>
              </w:rPr>
              <w:t>нка  программы за 2020</w:t>
            </w:r>
            <w:r w:rsidR="0077349B">
              <w:rPr>
                <w:rFonts w:ascii="Times New Roman" w:hAnsi="Times New Roman" w:cs="Times New Roman"/>
                <w:sz w:val="26"/>
                <w:szCs w:val="26"/>
              </w:rPr>
              <w:t xml:space="preserve">  год -  97</w:t>
            </w:r>
            <w:r w:rsidR="003446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</w:tr>
    </w:tbl>
    <w:p w:rsidR="006339A5" w:rsidRDefault="006339A5" w:rsidP="008C6862">
      <w:pPr>
        <w:tabs>
          <w:tab w:val="left" w:pos="2544"/>
        </w:tabs>
        <w:jc w:val="center"/>
        <w:rPr>
          <w:sz w:val="26"/>
          <w:szCs w:val="26"/>
          <w:lang w:eastAsia="en-US"/>
        </w:rPr>
      </w:pPr>
    </w:p>
    <w:p w:rsidR="008C6862" w:rsidRDefault="008C6862" w:rsidP="008C6862">
      <w:pPr>
        <w:tabs>
          <w:tab w:val="left" w:pos="2544"/>
        </w:tabs>
        <w:jc w:val="center"/>
        <w:rPr>
          <w:sz w:val="26"/>
          <w:szCs w:val="26"/>
          <w:lang w:eastAsia="en-US"/>
        </w:rPr>
      </w:pPr>
    </w:p>
    <w:p w:rsidR="00AA5474" w:rsidRDefault="008C6862" w:rsidP="008C6862">
      <w:pPr>
        <w:tabs>
          <w:tab w:val="left" w:pos="2544"/>
        </w:tabs>
        <w:jc w:val="center"/>
        <w:rPr>
          <w:b/>
          <w:sz w:val="26"/>
          <w:szCs w:val="26"/>
          <w:u w:val="single"/>
          <w:lang w:eastAsia="en-US"/>
        </w:rPr>
      </w:pPr>
      <w:r w:rsidRPr="00AA5474">
        <w:rPr>
          <w:b/>
          <w:sz w:val="26"/>
          <w:szCs w:val="26"/>
          <w:lang w:eastAsia="en-US"/>
        </w:rPr>
        <w:t>9.</w:t>
      </w:r>
      <w:r>
        <w:rPr>
          <w:sz w:val="26"/>
          <w:szCs w:val="26"/>
          <w:lang w:eastAsia="en-US"/>
        </w:rPr>
        <w:t xml:space="preserve"> </w:t>
      </w:r>
      <w:r w:rsidR="00AA5474">
        <w:rPr>
          <w:b/>
          <w:sz w:val="26"/>
          <w:szCs w:val="26"/>
          <w:u w:val="single"/>
        </w:rPr>
        <w:t xml:space="preserve">Муниципальная </w:t>
      </w:r>
      <w:r w:rsidR="00AA5474" w:rsidRPr="00AA5474">
        <w:rPr>
          <w:b/>
          <w:sz w:val="26"/>
          <w:szCs w:val="26"/>
          <w:u w:val="single"/>
        </w:rPr>
        <w:t xml:space="preserve">программа </w:t>
      </w:r>
      <w:r w:rsidR="007A29ED">
        <w:rPr>
          <w:b/>
          <w:sz w:val="26"/>
          <w:szCs w:val="26"/>
          <w:u w:val="single"/>
        </w:rPr>
        <w:t>«</w:t>
      </w:r>
      <w:r w:rsidRPr="00AA5474">
        <w:rPr>
          <w:b/>
          <w:sz w:val="26"/>
          <w:szCs w:val="26"/>
          <w:u w:val="single"/>
        </w:rPr>
        <w:t>Противодействие незаконному обороту наркотиков, снижение масштабов наркотизации насел</w:t>
      </w:r>
      <w:r w:rsidR="001D7C95">
        <w:rPr>
          <w:b/>
          <w:sz w:val="26"/>
          <w:szCs w:val="26"/>
          <w:u w:val="single"/>
        </w:rPr>
        <w:t>ения в Расцветовском сельсовете</w:t>
      </w:r>
      <w:r w:rsidR="007A29ED">
        <w:rPr>
          <w:b/>
          <w:sz w:val="26"/>
          <w:szCs w:val="26"/>
          <w:u w:val="single"/>
        </w:rPr>
        <w:t>»</w:t>
      </w:r>
    </w:p>
    <w:p w:rsidR="00AA5474" w:rsidRPr="00AA5474" w:rsidRDefault="00AA5474" w:rsidP="00AA5474">
      <w:pPr>
        <w:rPr>
          <w:sz w:val="26"/>
          <w:szCs w:val="26"/>
          <w:lang w:eastAsia="en-US"/>
        </w:rPr>
      </w:pP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320"/>
        <w:gridCol w:w="2244"/>
        <w:gridCol w:w="1440"/>
        <w:gridCol w:w="960"/>
      </w:tblGrid>
      <w:tr w:rsidR="00AA5474" w:rsidRPr="00A71571" w:rsidTr="00024FB7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024F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024F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024F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AA5474" w:rsidRPr="00A71571" w:rsidTr="00024FB7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024F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024F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024F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024F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024F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AA5474" w:rsidRPr="00A71571" w:rsidTr="00024FB7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A5474" w:rsidRDefault="00AA5474" w:rsidP="00024FB7">
            <w:pPr>
              <w:rPr>
                <w:kern w:val="26"/>
                <w:sz w:val="26"/>
                <w:szCs w:val="26"/>
              </w:rPr>
            </w:pPr>
            <w:r>
              <w:rPr>
                <w:kern w:val="26"/>
                <w:sz w:val="26"/>
                <w:szCs w:val="26"/>
              </w:rPr>
              <w:t>Д</w:t>
            </w:r>
            <w:r w:rsidRPr="00AA5474">
              <w:rPr>
                <w:kern w:val="26"/>
                <w:sz w:val="26"/>
                <w:szCs w:val="26"/>
              </w:rPr>
              <w:t>оля уничтоженных очагов дикорастущей конопли  от общей площади зарегистрированных</w:t>
            </w:r>
          </w:p>
          <w:p w:rsidR="00AA5474" w:rsidRPr="00AA5474" w:rsidRDefault="00AA5474" w:rsidP="002166B1">
            <w:pPr>
              <w:rPr>
                <w:kern w:val="26"/>
                <w:sz w:val="26"/>
                <w:szCs w:val="26"/>
                <w:lang w:eastAsia="en-US"/>
              </w:rPr>
            </w:pPr>
            <w:r w:rsidRPr="00AA5474">
              <w:rPr>
                <w:kern w:val="26"/>
                <w:sz w:val="26"/>
                <w:szCs w:val="26"/>
              </w:rPr>
              <w:t>очагов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A71571" w:rsidRDefault="00AA5474" w:rsidP="00024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A71571" w:rsidRDefault="002166B1" w:rsidP="00024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A71571" w:rsidRDefault="002166B1" w:rsidP="00024FB7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A71571" w:rsidRDefault="002166B1" w:rsidP="00024F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AA5474" w:rsidRPr="00A71571" w:rsidTr="00024FB7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2166B1" w:rsidP="002166B1">
            <w:pPr>
              <w:rPr>
                <w:sz w:val="26"/>
                <w:szCs w:val="26"/>
              </w:rPr>
            </w:pPr>
            <w:r>
              <w:rPr>
                <w:kern w:val="26"/>
                <w:sz w:val="26"/>
                <w:szCs w:val="26"/>
              </w:rPr>
              <w:t>Профилактика злоупотребления наркотиками и их незаконного оборота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A71571" w:rsidRDefault="002166B1" w:rsidP="00024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A71571" w:rsidRDefault="002166B1" w:rsidP="00024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A71571" w:rsidRDefault="002166B1" w:rsidP="00024FB7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A71571" w:rsidRDefault="002166B1" w:rsidP="00024F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AA5474" w:rsidRPr="00A71571" w:rsidTr="00024FB7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024F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024F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2166B1" w:rsidP="00024F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2166B1" w:rsidP="00024F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2166B1" w:rsidP="00024F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</w:tr>
      <w:tr w:rsidR="00AA5474" w:rsidRPr="00A71571" w:rsidTr="00024FB7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024F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1" w:rsidRDefault="00AA5474" w:rsidP="002166B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="002166B1">
              <w:rPr>
                <w:rFonts w:ascii="Times New Roman" w:hAnsi="Times New Roman" w:cs="Times New Roman"/>
                <w:sz w:val="26"/>
                <w:szCs w:val="26"/>
              </w:rPr>
              <w:t xml:space="preserve">рограмма считается неэффективной. </w:t>
            </w:r>
          </w:p>
          <w:p w:rsidR="002166B1" w:rsidRDefault="002166B1" w:rsidP="002166B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Итоговая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водная оценка  программы </w:t>
            </w:r>
          </w:p>
          <w:p w:rsidR="00AA5474" w:rsidRPr="00A71571" w:rsidRDefault="007A29ED" w:rsidP="002166B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2020</w:t>
            </w:r>
            <w:r w:rsidR="002166B1">
              <w:rPr>
                <w:rFonts w:ascii="Times New Roman" w:hAnsi="Times New Roman" w:cs="Times New Roman"/>
                <w:sz w:val="26"/>
                <w:szCs w:val="26"/>
              </w:rPr>
              <w:t xml:space="preserve">  год - 0 </w:t>
            </w:r>
            <w:r w:rsidR="002166B1" w:rsidRPr="00A71571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</w:tr>
    </w:tbl>
    <w:p w:rsidR="008C6862" w:rsidRPr="00AA5474" w:rsidRDefault="008C6862" w:rsidP="00AA5474">
      <w:pPr>
        <w:tabs>
          <w:tab w:val="left" w:pos="4248"/>
        </w:tabs>
        <w:rPr>
          <w:sz w:val="26"/>
          <w:szCs w:val="26"/>
          <w:lang w:eastAsia="en-US"/>
        </w:rPr>
      </w:pPr>
    </w:p>
    <w:sectPr w:rsidR="008C6862" w:rsidRPr="00AA5474" w:rsidSect="00064219">
      <w:pgSz w:w="11906" w:h="16838" w:code="9"/>
      <w:pgMar w:top="1134" w:right="709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7546"/>
    <w:multiLevelType w:val="hybridMultilevel"/>
    <w:tmpl w:val="0CA470A6"/>
    <w:lvl w:ilvl="0" w:tplc="EAC89B16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3B7D5A61"/>
    <w:multiLevelType w:val="hybridMultilevel"/>
    <w:tmpl w:val="5686AF98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83F32"/>
    <w:multiLevelType w:val="hybridMultilevel"/>
    <w:tmpl w:val="28500350"/>
    <w:lvl w:ilvl="0" w:tplc="17961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AF156B"/>
    <w:multiLevelType w:val="hybridMultilevel"/>
    <w:tmpl w:val="27E0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652C6"/>
    <w:multiLevelType w:val="hybridMultilevel"/>
    <w:tmpl w:val="4FA6F160"/>
    <w:lvl w:ilvl="0" w:tplc="A1A6C4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BF2F2A"/>
    <w:rsid w:val="00005C39"/>
    <w:rsid w:val="00012698"/>
    <w:rsid w:val="00015B72"/>
    <w:rsid w:val="000227B8"/>
    <w:rsid w:val="000247F6"/>
    <w:rsid w:val="00024FB7"/>
    <w:rsid w:val="00046132"/>
    <w:rsid w:val="000553AF"/>
    <w:rsid w:val="0005636D"/>
    <w:rsid w:val="00061656"/>
    <w:rsid w:val="000624E9"/>
    <w:rsid w:val="00064219"/>
    <w:rsid w:val="00064E24"/>
    <w:rsid w:val="000657FD"/>
    <w:rsid w:val="00070E31"/>
    <w:rsid w:val="00074C77"/>
    <w:rsid w:val="00077D6E"/>
    <w:rsid w:val="0008271D"/>
    <w:rsid w:val="000836AD"/>
    <w:rsid w:val="0009075A"/>
    <w:rsid w:val="000A3A49"/>
    <w:rsid w:val="000C2278"/>
    <w:rsid w:val="000D2163"/>
    <w:rsid w:val="000E5A10"/>
    <w:rsid w:val="000F6E90"/>
    <w:rsid w:val="00113090"/>
    <w:rsid w:val="00113440"/>
    <w:rsid w:val="00121021"/>
    <w:rsid w:val="0013005A"/>
    <w:rsid w:val="00133E7D"/>
    <w:rsid w:val="00134639"/>
    <w:rsid w:val="00142F79"/>
    <w:rsid w:val="00147F73"/>
    <w:rsid w:val="00150163"/>
    <w:rsid w:val="0016710B"/>
    <w:rsid w:val="001A1E9B"/>
    <w:rsid w:val="001B088B"/>
    <w:rsid w:val="001B40BC"/>
    <w:rsid w:val="001B6290"/>
    <w:rsid w:val="001C2180"/>
    <w:rsid w:val="001D63F6"/>
    <w:rsid w:val="001D67DB"/>
    <w:rsid w:val="001D7C95"/>
    <w:rsid w:val="0020045C"/>
    <w:rsid w:val="002039B7"/>
    <w:rsid w:val="002166B1"/>
    <w:rsid w:val="00217A9E"/>
    <w:rsid w:val="00234999"/>
    <w:rsid w:val="00235288"/>
    <w:rsid w:val="00265D7A"/>
    <w:rsid w:val="00266189"/>
    <w:rsid w:val="0028339E"/>
    <w:rsid w:val="00286164"/>
    <w:rsid w:val="002871DA"/>
    <w:rsid w:val="002B04D5"/>
    <w:rsid w:val="002C239D"/>
    <w:rsid w:val="002E4B09"/>
    <w:rsid w:val="002E7F69"/>
    <w:rsid w:val="002F5239"/>
    <w:rsid w:val="00312D8B"/>
    <w:rsid w:val="00326998"/>
    <w:rsid w:val="0034433E"/>
    <w:rsid w:val="0034463B"/>
    <w:rsid w:val="003461E7"/>
    <w:rsid w:val="0035115B"/>
    <w:rsid w:val="003554C4"/>
    <w:rsid w:val="00365928"/>
    <w:rsid w:val="00366C61"/>
    <w:rsid w:val="00374498"/>
    <w:rsid w:val="00382D09"/>
    <w:rsid w:val="003A5FDE"/>
    <w:rsid w:val="003D027F"/>
    <w:rsid w:val="003D14A3"/>
    <w:rsid w:val="00404680"/>
    <w:rsid w:val="00413E85"/>
    <w:rsid w:val="00420019"/>
    <w:rsid w:val="004200AD"/>
    <w:rsid w:val="004200D4"/>
    <w:rsid w:val="00431A59"/>
    <w:rsid w:val="00431D46"/>
    <w:rsid w:val="004325FF"/>
    <w:rsid w:val="00455471"/>
    <w:rsid w:val="0046676E"/>
    <w:rsid w:val="00471CD7"/>
    <w:rsid w:val="00480089"/>
    <w:rsid w:val="0048492C"/>
    <w:rsid w:val="004907CE"/>
    <w:rsid w:val="004A2C80"/>
    <w:rsid w:val="004C282C"/>
    <w:rsid w:val="005062D4"/>
    <w:rsid w:val="00513942"/>
    <w:rsid w:val="0052477E"/>
    <w:rsid w:val="0053719D"/>
    <w:rsid w:val="005406B0"/>
    <w:rsid w:val="005522AF"/>
    <w:rsid w:val="00557793"/>
    <w:rsid w:val="00560AB6"/>
    <w:rsid w:val="00571AAA"/>
    <w:rsid w:val="005722CA"/>
    <w:rsid w:val="00584774"/>
    <w:rsid w:val="0058478D"/>
    <w:rsid w:val="005976C3"/>
    <w:rsid w:val="00597788"/>
    <w:rsid w:val="005B21DC"/>
    <w:rsid w:val="005B390A"/>
    <w:rsid w:val="005B47C9"/>
    <w:rsid w:val="005B567E"/>
    <w:rsid w:val="005D2424"/>
    <w:rsid w:val="005E38C5"/>
    <w:rsid w:val="00612B06"/>
    <w:rsid w:val="006149AC"/>
    <w:rsid w:val="00631D78"/>
    <w:rsid w:val="006339A5"/>
    <w:rsid w:val="0063574A"/>
    <w:rsid w:val="00653B55"/>
    <w:rsid w:val="00667F45"/>
    <w:rsid w:val="00676D36"/>
    <w:rsid w:val="00686A66"/>
    <w:rsid w:val="0069365F"/>
    <w:rsid w:val="00694598"/>
    <w:rsid w:val="006C19ED"/>
    <w:rsid w:val="006C72C8"/>
    <w:rsid w:val="00710D34"/>
    <w:rsid w:val="0074180F"/>
    <w:rsid w:val="00750AE1"/>
    <w:rsid w:val="00764EF7"/>
    <w:rsid w:val="0077349B"/>
    <w:rsid w:val="00775D73"/>
    <w:rsid w:val="00777A46"/>
    <w:rsid w:val="00784989"/>
    <w:rsid w:val="007969B0"/>
    <w:rsid w:val="007A29ED"/>
    <w:rsid w:val="007A36C2"/>
    <w:rsid w:val="007B58E8"/>
    <w:rsid w:val="007B77C1"/>
    <w:rsid w:val="007D6DDD"/>
    <w:rsid w:val="007E3963"/>
    <w:rsid w:val="007E69D5"/>
    <w:rsid w:val="007F6289"/>
    <w:rsid w:val="00815F6E"/>
    <w:rsid w:val="008172BF"/>
    <w:rsid w:val="00820593"/>
    <w:rsid w:val="00822453"/>
    <w:rsid w:val="00822A79"/>
    <w:rsid w:val="00843455"/>
    <w:rsid w:val="0084403C"/>
    <w:rsid w:val="00845355"/>
    <w:rsid w:val="00846281"/>
    <w:rsid w:val="008533BD"/>
    <w:rsid w:val="008543D7"/>
    <w:rsid w:val="0085482D"/>
    <w:rsid w:val="008552E6"/>
    <w:rsid w:val="00860EC4"/>
    <w:rsid w:val="008628A5"/>
    <w:rsid w:val="00870D88"/>
    <w:rsid w:val="008751EB"/>
    <w:rsid w:val="00875ADF"/>
    <w:rsid w:val="0088013E"/>
    <w:rsid w:val="0088101E"/>
    <w:rsid w:val="0088509C"/>
    <w:rsid w:val="008B341A"/>
    <w:rsid w:val="008B4624"/>
    <w:rsid w:val="008C6862"/>
    <w:rsid w:val="008C7296"/>
    <w:rsid w:val="008C75B3"/>
    <w:rsid w:val="008F1CFC"/>
    <w:rsid w:val="008F3EC4"/>
    <w:rsid w:val="00900ACF"/>
    <w:rsid w:val="00913AD8"/>
    <w:rsid w:val="0091717D"/>
    <w:rsid w:val="00921A7D"/>
    <w:rsid w:val="00934226"/>
    <w:rsid w:val="00935DC6"/>
    <w:rsid w:val="0093619D"/>
    <w:rsid w:val="00951B98"/>
    <w:rsid w:val="009569FF"/>
    <w:rsid w:val="00963ECA"/>
    <w:rsid w:val="009673D7"/>
    <w:rsid w:val="009708E4"/>
    <w:rsid w:val="009725DE"/>
    <w:rsid w:val="00986435"/>
    <w:rsid w:val="0099496C"/>
    <w:rsid w:val="009A18CA"/>
    <w:rsid w:val="009A2729"/>
    <w:rsid w:val="009C24CD"/>
    <w:rsid w:val="009E1E3D"/>
    <w:rsid w:val="009F03C8"/>
    <w:rsid w:val="009F4CF4"/>
    <w:rsid w:val="00A243E9"/>
    <w:rsid w:val="00A425E2"/>
    <w:rsid w:val="00A436CB"/>
    <w:rsid w:val="00A56D4B"/>
    <w:rsid w:val="00A707ED"/>
    <w:rsid w:val="00A71571"/>
    <w:rsid w:val="00A823B1"/>
    <w:rsid w:val="00A90838"/>
    <w:rsid w:val="00A92A2B"/>
    <w:rsid w:val="00AA227F"/>
    <w:rsid w:val="00AA3902"/>
    <w:rsid w:val="00AA5474"/>
    <w:rsid w:val="00AB3D21"/>
    <w:rsid w:val="00AC2479"/>
    <w:rsid w:val="00AC3EFC"/>
    <w:rsid w:val="00AC43DE"/>
    <w:rsid w:val="00B15AE8"/>
    <w:rsid w:val="00B16528"/>
    <w:rsid w:val="00B30024"/>
    <w:rsid w:val="00B34EB6"/>
    <w:rsid w:val="00B35C64"/>
    <w:rsid w:val="00B41669"/>
    <w:rsid w:val="00B43402"/>
    <w:rsid w:val="00B43C53"/>
    <w:rsid w:val="00B516DE"/>
    <w:rsid w:val="00B540BB"/>
    <w:rsid w:val="00B546CC"/>
    <w:rsid w:val="00B55A75"/>
    <w:rsid w:val="00B55BDB"/>
    <w:rsid w:val="00B73D6A"/>
    <w:rsid w:val="00B75BEF"/>
    <w:rsid w:val="00B82192"/>
    <w:rsid w:val="00B93030"/>
    <w:rsid w:val="00B935F0"/>
    <w:rsid w:val="00BA411F"/>
    <w:rsid w:val="00BB67EE"/>
    <w:rsid w:val="00BD173D"/>
    <w:rsid w:val="00BD5693"/>
    <w:rsid w:val="00BE4972"/>
    <w:rsid w:val="00BF07F5"/>
    <w:rsid w:val="00BF2F2A"/>
    <w:rsid w:val="00C005A3"/>
    <w:rsid w:val="00C018C3"/>
    <w:rsid w:val="00C12F43"/>
    <w:rsid w:val="00C31A71"/>
    <w:rsid w:val="00C34959"/>
    <w:rsid w:val="00C37A65"/>
    <w:rsid w:val="00C46DE8"/>
    <w:rsid w:val="00C662B8"/>
    <w:rsid w:val="00C811FD"/>
    <w:rsid w:val="00CC381E"/>
    <w:rsid w:val="00CC62AF"/>
    <w:rsid w:val="00CD2E25"/>
    <w:rsid w:val="00CF7240"/>
    <w:rsid w:val="00D114CE"/>
    <w:rsid w:val="00D11BF4"/>
    <w:rsid w:val="00D1673D"/>
    <w:rsid w:val="00D17C74"/>
    <w:rsid w:val="00D31468"/>
    <w:rsid w:val="00D54C10"/>
    <w:rsid w:val="00D55D56"/>
    <w:rsid w:val="00D57E8A"/>
    <w:rsid w:val="00D61898"/>
    <w:rsid w:val="00D625C1"/>
    <w:rsid w:val="00D625EF"/>
    <w:rsid w:val="00D63926"/>
    <w:rsid w:val="00D63ECD"/>
    <w:rsid w:val="00D67B94"/>
    <w:rsid w:val="00D8160C"/>
    <w:rsid w:val="00D841F7"/>
    <w:rsid w:val="00D94D57"/>
    <w:rsid w:val="00DB1D72"/>
    <w:rsid w:val="00DC6367"/>
    <w:rsid w:val="00E06C66"/>
    <w:rsid w:val="00E104CF"/>
    <w:rsid w:val="00E14EB5"/>
    <w:rsid w:val="00E16E4C"/>
    <w:rsid w:val="00E219BB"/>
    <w:rsid w:val="00E249C1"/>
    <w:rsid w:val="00E32ECE"/>
    <w:rsid w:val="00E37961"/>
    <w:rsid w:val="00E459E7"/>
    <w:rsid w:val="00E508FD"/>
    <w:rsid w:val="00E553C0"/>
    <w:rsid w:val="00E7300A"/>
    <w:rsid w:val="00E73376"/>
    <w:rsid w:val="00E82537"/>
    <w:rsid w:val="00E87481"/>
    <w:rsid w:val="00E95DFB"/>
    <w:rsid w:val="00EA6148"/>
    <w:rsid w:val="00EB321B"/>
    <w:rsid w:val="00EC6FF6"/>
    <w:rsid w:val="00EE1D38"/>
    <w:rsid w:val="00F03BB4"/>
    <w:rsid w:val="00F05E43"/>
    <w:rsid w:val="00F0785A"/>
    <w:rsid w:val="00F162A9"/>
    <w:rsid w:val="00F5149B"/>
    <w:rsid w:val="00F52FD9"/>
    <w:rsid w:val="00F67B24"/>
    <w:rsid w:val="00F94BCD"/>
    <w:rsid w:val="00FB1D49"/>
    <w:rsid w:val="00FC7C3D"/>
    <w:rsid w:val="00FD6573"/>
    <w:rsid w:val="00FE0530"/>
    <w:rsid w:val="00FF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C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6C6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E43"/>
    <w:rPr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66C61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05E43"/>
    <w:rPr>
      <w:sz w:val="26"/>
      <w:szCs w:val="24"/>
      <w:lang w:val="ru-RU" w:eastAsia="ru-RU" w:bidi="ar-SA"/>
    </w:rPr>
  </w:style>
  <w:style w:type="paragraph" w:styleId="a5">
    <w:name w:val="Balloon Text"/>
    <w:basedOn w:val="a"/>
    <w:link w:val="a6"/>
    <w:semiHidden/>
    <w:rsid w:val="00C349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05E43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0E5A1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header"/>
    <w:basedOn w:val="a"/>
    <w:link w:val="a8"/>
    <w:unhideWhenUsed/>
    <w:rsid w:val="00F05E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05E43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unhideWhenUsed/>
    <w:rsid w:val="00F05E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05E43"/>
    <w:rPr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F05E4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F05E4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b">
    <w:name w:val="Body Text Indent"/>
    <w:basedOn w:val="a"/>
    <w:link w:val="ac"/>
    <w:rsid w:val="006339A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339A5"/>
    <w:rPr>
      <w:sz w:val="24"/>
      <w:szCs w:val="24"/>
    </w:rPr>
  </w:style>
  <w:style w:type="paragraph" w:customStyle="1" w:styleId="Default">
    <w:name w:val="Default"/>
    <w:rsid w:val="006339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 Spacing"/>
    <w:uiPriority w:val="1"/>
    <w:qFormat/>
    <w:rsid w:val="006339A5"/>
    <w:rPr>
      <w:rFonts w:ascii="Calibri" w:hAnsi="Calibri"/>
      <w:sz w:val="22"/>
      <w:szCs w:val="22"/>
    </w:rPr>
  </w:style>
  <w:style w:type="paragraph" w:styleId="ae">
    <w:name w:val="Plain Text"/>
    <w:basedOn w:val="a"/>
    <w:link w:val="af"/>
    <w:unhideWhenUsed/>
    <w:rsid w:val="006339A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rsid w:val="006339A5"/>
    <w:rPr>
      <w:rFonts w:ascii="Consolas" w:eastAsia="Calibri" w:hAnsi="Consolas"/>
      <w:sz w:val="21"/>
      <w:szCs w:val="21"/>
      <w:lang w:eastAsia="en-US"/>
    </w:rPr>
  </w:style>
  <w:style w:type="paragraph" w:customStyle="1" w:styleId="Style27">
    <w:name w:val="Style27"/>
    <w:basedOn w:val="a"/>
    <w:uiPriority w:val="99"/>
    <w:rsid w:val="006339A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47">
    <w:name w:val="Font Style47"/>
    <w:basedOn w:val="a0"/>
    <w:uiPriority w:val="99"/>
    <w:rsid w:val="006339A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6339A5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1">
    <w:name w:val="Font Style11"/>
    <w:basedOn w:val="a0"/>
    <w:uiPriority w:val="99"/>
    <w:rsid w:val="006339A5"/>
    <w:rPr>
      <w:rFonts w:ascii="Times New Roman" w:hAnsi="Times New Roman" w:cs="Times New Roman"/>
      <w:sz w:val="22"/>
      <w:szCs w:val="22"/>
    </w:rPr>
  </w:style>
  <w:style w:type="paragraph" w:styleId="af0">
    <w:name w:val="List Paragraph"/>
    <w:basedOn w:val="a"/>
    <w:uiPriority w:val="34"/>
    <w:qFormat/>
    <w:rsid w:val="006339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1">
    <w:name w:val="Table Grid"/>
    <w:basedOn w:val="a1"/>
    <w:rsid w:val="00EE1D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0124B-64CB-4B9E-A879-62527107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ФЕДЕРАЦИЯЗЫ</vt:lpstr>
    </vt:vector>
  </TitlesOfParts>
  <Company/>
  <LinksUpToDate>false</LinksUpToDate>
  <CharactersWithSpaces>18816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ФЕДЕРАЦИЯЗЫ</dc:title>
  <dc:creator>-</dc:creator>
  <cp:lastModifiedBy>Admin</cp:lastModifiedBy>
  <cp:revision>13</cp:revision>
  <cp:lastPrinted>2021-03-02T02:17:00Z</cp:lastPrinted>
  <dcterms:created xsi:type="dcterms:W3CDTF">2020-01-22T00:50:00Z</dcterms:created>
  <dcterms:modified xsi:type="dcterms:W3CDTF">2021-03-02T02:17:00Z</dcterms:modified>
</cp:coreProperties>
</file>