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8916"/>
      </w:tblGrid>
      <w:tr w:rsidR="007367A4">
        <w:trPr>
          <w:trHeight w:val="1275"/>
          <w:jc w:val="center"/>
        </w:trPr>
        <w:tc>
          <w:tcPr>
            <w:tcW w:w="8916" w:type="dxa"/>
            <w:shd w:val="clear" w:color="auto" w:fill="auto"/>
          </w:tcPr>
          <w:p w:rsidR="007367A4" w:rsidRDefault="00041BDA">
            <w:pPr>
              <w:ind w:firstLine="709"/>
              <w:jc w:val="center"/>
              <w:rPr>
                <w:b/>
                <w:sz w:val="26"/>
                <w:szCs w:val="26"/>
              </w:rPr>
            </w:pPr>
            <w:bookmarkStart w:id="0" w:name="_GoBack"/>
            <w:bookmarkEnd w:id="0"/>
            <w:r>
              <w:rPr>
                <w:b/>
                <w:noProof/>
                <w:sz w:val="26"/>
                <w:szCs w:val="26"/>
                <w:lang w:eastAsia="ru-RU"/>
              </w:rPr>
              <w:drawing>
                <wp:inline distT="0" distB="0" distL="0" distR="0">
                  <wp:extent cx="789940" cy="797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5" t="-15" r="-15" b="-15"/>
                          <a:stretch>
                            <a:fillRect/>
                          </a:stretch>
                        </pic:blipFill>
                        <pic:spPr bwMode="auto">
                          <a:xfrm>
                            <a:off x="0" y="0"/>
                            <a:ext cx="789940" cy="797560"/>
                          </a:xfrm>
                          <a:prstGeom prst="rect">
                            <a:avLst/>
                          </a:prstGeom>
                          <a:solidFill>
                            <a:srgbClr val="FFFFFF"/>
                          </a:solidFill>
                          <a:ln>
                            <a:noFill/>
                          </a:ln>
                        </pic:spPr>
                      </pic:pic>
                    </a:graphicData>
                  </a:graphic>
                </wp:inline>
              </w:drawing>
            </w:r>
          </w:p>
        </w:tc>
      </w:tr>
      <w:tr w:rsidR="007367A4" w:rsidTr="00ED10D1">
        <w:trPr>
          <w:trHeight w:val="700"/>
          <w:jc w:val="center"/>
        </w:trPr>
        <w:tc>
          <w:tcPr>
            <w:tcW w:w="8916" w:type="dxa"/>
            <w:tcBorders>
              <w:bottom w:val="double" w:sz="18" w:space="0" w:color="000000"/>
            </w:tcBorders>
            <w:shd w:val="clear" w:color="auto" w:fill="auto"/>
          </w:tcPr>
          <w:p w:rsidR="007367A4" w:rsidRDefault="007367A4">
            <w:pPr>
              <w:ind w:firstLine="709"/>
              <w:jc w:val="center"/>
            </w:pPr>
            <w:r>
              <w:rPr>
                <w:b/>
                <w:sz w:val="26"/>
                <w:szCs w:val="26"/>
              </w:rPr>
              <w:t>СОВЕТ ДЕПУТАТОВ РАСЦВЕТОВСКОГО СЕЛЬСОВЕТА</w:t>
            </w:r>
          </w:p>
          <w:p w:rsidR="007367A4" w:rsidRDefault="007367A4">
            <w:pPr>
              <w:ind w:firstLine="709"/>
              <w:jc w:val="center"/>
            </w:pPr>
            <w:r>
              <w:rPr>
                <w:b/>
                <w:sz w:val="26"/>
                <w:szCs w:val="26"/>
              </w:rPr>
              <w:t>УСТЬ-АБАКАНСКОГО РАЙОНА РЕСПУБЛИКИ ХАКАСИЯ</w:t>
            </w:r>
          </w:p>
        </w:tc>
      </w:tr>
    </w:tbl>
    <w:p w:rsidR="007367A4" w:rsidRDefault="007367A4">
      <w:pPr>
        <w:ind w:firstLine="709"/>
        <w:jc w:val="center"/>
        <w:rPr>
          <w:b/>
          <w:sz w:val="26"/>
          <w:szCs w:val="26"/>
        </w:rPr>
      </w:pPr>
    </w:p>
    <w:p w:rsidR="007367A4" w:rsidRDefault="00EB5EB3" w:rsidP="00EB5EB3">
      <w:pPr>
        <w:ind w:right="1276" w:firstLine="709"/>
        <w:jc w:val="right"/>
        <w:rPr>
          <w:b/>
          <w:sz w:val="26"/>
          <w:szCs w:val="26"/>
          <w:u w:val="single"/>
        </w:rPr>
      </w:pPr>
      <w:r w:rsidRPr="00EB5EB3">
        <w:rPr>
          <w:b/>
          <w:sz w:val="26"/>
          <w:szCs w:val="26"/>
          <w:u w:val="single"/>
        </w:rPr>
        <w:t>ПРОЕКТ</w:t>
      </w:r>
    </w:p>
    <w:p w:rsidR="0034363D" w:rsidRDefault="0034363D" w:rsidP="00EB5EB3">
      <w:pPr>
        <w:ind w:right="1276" w:firstLine="709"/>
        <w:jc w:val="right"/>
        <w:rPr>
          <w:b/>
          <w:sz w:val="26"/>
          <w:szCs w:val="26"/>
          <w:u w:val="single"/>
        </w:rPr>
      </w:pPr>
    </w:p>
    <w:p w:rsidR="0034363D" w:rsidRPr="0034363D" w:rsidRDefault="0034363D" w:rsidP="0034363D">
      <w:pPr>
        <w:ind w:right="1276" w:firstLine="709"/>
        <w:jc w:val="center"/>
        <w:rPr>
          <w:u w:val="single"/>
        </w:rPr>
      </w:pPr>
      <w:r w:rsidRPr="0034363D">
        <w:rPr>
          <w:sz w:val="26"/>
          <w:szCs w:val="26"/>
          <w:u w:val="single"/>
        </w:rPr>
        <w:t>РЕШЕНИЕ</w:t>
      </w:r>
    </w:p>
    <w:p w:rsidR="007367A4" w:rsidRPr="00EB5EB3" w:rsidRDefault="007367A4" w:rsidP="00EB5EB3">
      <w:pPr>
        <w:ind w:firstLine="709"/>
        <w:jc w:val="right"/>
        <w:rPr>
          <w:b/>
          <w:sz w:val="26"/>
          <w:szCs w:val="26"/>
          <w:u w:val="single"/>
        </w:rPr>
      </w:pPr>
    </w:p>
    <w:p w:rsidR="007367A4" w:rsidRDefault="007367A4">
      <w:pPr>
        <w:jc w:val="center"/>
      </w:pPr>
      <w:r>
        <w:rPr>
          <w:sz w:val="26"/>
          <w:szCs w:val="26"/>
        </w:rPr>
        <w:t xml:space="preserve">   от </w:t>
      </w:r>
      <w:r w:rsidR="0034363D">
        <w:rPr>
          <w:sz w:val="26"/>
          <w:szCs w:val="26"/>
        </w:rPr>
        <w:t>20.</w:t>
      </w:r>
      <w:r w:rsidR="00EB5EB3">
        <w:rPr>
          <w:sz w:val="26"/>
          <w:szCs w:val="26"/>
        </w:rPr>
        <w:t>04.2021</w:t>
      </w:r>
      <w:r>
        <w:rPr>
          <w:sz w:val="26"/>
          <w:szCs w:val="26"/>
        </w:rPr>
        <w:t xml:space="preserve"> г.                                                                            № </w:t>
      </w:r>
    </w:p>
    <w:p w:rsidR="007367A4" w:rsidRDefault="007367A4">
      <w:pPr>
        <w:jc w:val="center"/>
        <w:rPr>
          <w:sz w:val="26"/>
          <w:szCs w:val="26"/>
        </w:rPr>
      </w:pPr>
    </w:p>
    <w:p w:rsidR="007367A4" w:rsidRPr="00EB5EB3" w:rsidRDefault="00EB5EB3">
      <w:pPr>
        <w:pStyle w:val="af4"/>
        <w:spacing w:line="276" w:lineRule="auto"/>
        <w:jc w:val="center"/>
        <w:rPr>
          <w:i/>
        </w:rPr>
      </w:pPr>
      <w:r w:rsidRPr="00EB5EB3">
        <w:rPr>
          <w:b/>
          <w:i/>
          <w:sz w:val="26"/>
          <w:szCs w:val="26"/>
        </w:rPr>
        <w:t>О внесении дополнений в решение Совета депутатов Расцветовского сельсовета  от 25.11.2019г. №37/64 «</w:t>
      </w:r>
      <w:r w:rsidR="007367A4" w:rsidRPr="00EB5EB3">
        <w:rPr>
          <w:b/>
          <w:i/>
          <w:sz w:val="26"/>
          <w:szCs w:val="26"/>
        </w:rPr>
        <w:t>Об утверждении Положения «О территориальном общественном самоуправлении в муниципальном образовании Расцветовский сельсовет»</w:t>
      </w:r>
    </w:p>
    <w:p w:rsidR="007367A4" w:rsidRDefault="007367A4">
      <w:pPr>
        <w:spacing w:line="276" w:lineRule="auto"/>
        <w:jc w:val="center"/>
        <w:rPr>
          <w:b/>
          <w:sz w:val="26"/>
          <w:szCs w:val="26"/>
        </w:rPr>
      </w:pPr>
    </w:p>
    <w:p w:rsidR="007367A4" w:rsidRDefault="00FA5F49" w:rsidP="00B270F9">
      <w:pPr>
        <w:autoSpaceDE w:val="0"/>
        <w:ind w:firstLine="709"/>
        <w:jc w:val="both"/>
      </w:pPr>
      <w:r>
        <w:rPr>
          <w:sz w:val="26"/>
          <w:szCs w:val="26"/>
        </w:rPr>
        <w:t>В соответствии с</w:t>
      </w:r>
      <w:r w:rsidR="007367A4">
        <w:rPr>
          <w:sz w:val="26"/>
          <w:szCs w:val="26"/>
        </w:rPr>
        <w:t xml:space="preserve"> </w:t>
      </w:r>
      <w:r>
        <w:rPr>
          <w:sz w:val="26"/>
          <w:szCs w:val="26"/>
        </w:rPr>
        <w:t>Уставом</w:t>
      </w:r>
      <w:r w:rsidR="007367A4">
        <w:rPr>
          <w:sz w:val="26"/>
          <w:szCs w:val="26"/>
        </w:rPr>
        <w:t xml:space="preserve"> муниципального образования Расцветовский сельсовет Усть-Абакан</w:t>
      </w:r>
      <w:r w:rsidR="00B270F9">
        <w:rPr>
          <w:sz w:val="26"/>
          <w:szCs w:val="26"/>
        </w:rPr>
        <w:t>ского района Республики Хакасия, в целях приведения нормативных правовых актов  в соответствие с действующим законодательством Совет депутатов Расцветовского сельсовета</w:t>
      </w:r>
    </w:p>
    <w:p w:rsidR="007367A4" w:rsidRDefault="007367A4">
      <w:pPr>
        <w:autoSpaceDE w:val="0"/>
        <w:spacing w:line="276" w:lineRule="auto"/>
        <w:ind w:firstLine="708"/>
        <w:jc w:val="both"/>
        <w:rPr>
          <w:sz w:val="26"/>
          <w:szCs w:val="26"/>
        </w:rPr>
      </w:pPr>
      <w:r w:rsidRPr="00B270F9">
        <w:rPr>
          <w:b/>
          <w:sz w:val="26"/>
          <w:szCs w:val="26"/>
        </w:rPr>
        <w:t>РЕШИЛ</w:t>
      </w:r>
      <w:r>
        <w:rPr>
          <w:sz w:val="26"/>
          <w:szCs w:val="26"/>
        </w:rPr>
        <w:t>:</w:t>
      </w:r>
    </w:p>
    <w:p w:rsidR="0034363D" w:rsidRDefault="0034363D">
      <w:pPr>
        <w:autoSpaceDE w:val="0"/>
        <w:spacing w:line="276" w:lineRule="auto"/>
        <w:ind w:firstLine="708"/>
        <w:jc w:val="both"/>
        <w:rPr>
          <w:sz w:val="26"/>
          <w:szCs w:val="26"/>
        </w:rPr>
      </w:pPr>
    </w:p>
    <w:p w:rsidR="00EB5EB3" w:rsidRPr="00FA5F49" w:rsidRDefault="00EB5EB3" w:rsidP="00B270F9">
      <w:pPr>
        <w:autoSpaceDE w:val="0"/>
        <w:ind w:firstLine="709"/>
        <w:jc w:val="both"/>
        <w:rPr>
          <w:sz w:val="26"/>
          <w:szCs w:val="26"/>
        </w:rPr>
      </w:pPr>
      <w:r w:rsidRPr="00FA5F49">
        <w:rPr>
          <w:sz w:val="26"/>
          <w:szCs w:val="26"/>
        </w:rPr>
        <w:t>1. Внести в решение Совета депутатов Расцветовского сельсовета от 25.11.2019г. № 37/64 «Об утверждении Положения «О территориальном общественном самоуправлении в муниципальном образовании Расцветовский сельсовет»</w:t>
      </w:r>
      <w:r w:rsidR="00FA5F49" w:rsidRPr="00FA5F49">
        <w:rPr>
          <w:sz w:val="26"/>
          <w:szCs w:val="26"/>
        </w:rPr>
        <w:t xml:space="preserve"> следующие изменения:</w:t>
      </w:r>
    </w:p>
    <w:p w:rsidR="00EB5EB3" w:rsidRPr="00FA5F49" w:rsidRDefault="00FA5F49">
      <w:pPr>
        <w:autoSpaceDE w:val="0"/>
        <w:spacing w:line="276" w:lineRule="auto"/>
        <w:ind w:firstLine="708"/>
        <w:jc w:val="both"/>
        <w:rPr>
          <w:sz w:val="26"/>
          <w:szCs w:val="26"/>
        </w:rPr>
      </w:pPr>
      <w:r w:rsidRPr="00FA5F49">
        <w:rPr>
          <w:sz w:val="26"/>
          <w:szCs w:val="26"/>
        </w:rPr>
        <w:t>- ч</w:t>
      </w:r>
      <w:r>
        <w:rPr>
          <w:sz w:val="26"/>
          <w:szCs w:val="26"/>
        </w:rPr>
        <w:t>асть</w:t>
      </w:r>
      <w:r w:rsidR="00EB5EB3" w:rsidRPr="00FA5F49">
        <w:rPr>
          <w:sz w:val="26"/>
          <w:szCs w:val="26"/>
        </w:rPr>
        <w:t xml:space="preserve"> 1 ст</w:t>
      </w:r>
      <w:r w:rsidRPr="00FA5F49">
        <w:rPr>
          <w:sz w:val="26"/>
          <w:szCs w:val="26"/>
        </w:rPr>
        <w:t xml:space="preserve">атьи </w:t>
      </w:r>
      <w:r w:rsidR="00EB5EB3" w:rsidRPr="00FA5F49">
        <w:rPr>
          <w:sz w:val="26"/>
          <w:szCs w:val="26"/>
        </w:rPr>
        <w:t xml:space="preserve">5 </w:t>
      </w:r>
      <w:r w:rsidR="00B270F9">
        <w:rPr>
          <w:sz w:val="26"/>
          <w:szCs w:val="26"/>
        </w:rPr>
        <w:t xml:space="preserve">Приложения </w:t>
      </w:r>
      <w:r w:rsidR="00EB5EB3" w:rsidRPr="00FA5F49">
        <w:rPr>
          <w:sz w:val="26"/>
          <w:szCs w:val="26"/>
        </w:rPr>
        <w:t>читать в новой редакции:</w:t>
      </w:r>
    </w:p>
    <w:p w:rsidR="00FA5F49" w:rsidRPr="00FA5F49" w:rsidRDefault="00FA5F49" w:rsidP="00FA5F49">
      <w:pPr>
        <w:autoSpaceDE w:val="0"/>
        <w:ind w:firstLine="540"/>
        <w:jc w:val="both"/>
        <w:rPr>
          <w:sz w:val="26"/>
          <w:szCs w:val="26"/>
        </w:rPr>
      </w:pPr>
      <w:r w:rsidRPr="00FA5F49">
        <w:rPr>
          <w:sz w:val="26"/>
          <w:szCs w:val="26"/>
        </w:rPr>
        <w:t>«</w:t>
      </w:r>
      <w:r>
        <w:rPr>
          <w:sz w:val="26"/>
          <w:szCs w:val="26"/>
        </w:rPr>
        <w:t xml:space="preserve">1. </w:t>
      </w:r>
      <w:r w:rsidRPr="00FA5F49">
        <w:rPr>
          <w:sz w:val="26"/>
          <w:szCs w:val="26"/>
        </w:rPr>
        <w:t>Территориальное общественное самоуправление может осуществляться в пределах следующих территорий проживания граждан: п. Расцвет, п. Тепличный.»</w:t>
      </w:r>
    </w:p>
    <w:p w:rsidR="007367A4" w:rsidRDefault="007367A4">
      <w:pPr>
        <w:spacing w:line="276" w:lineRule="auto"/>
        <w:ind w:firstLine="708"/>
        <w:jc w:val="both"/>
        <w:rPr>
          <w:sz w:val="26"/>
          <w:szCs w:val="26"/>
        </w:rPr>
      </w:pPr>
      <w:r w:rsidRPr="00FA5F49">
        <w:rPr>
          <w:sz w:val="26"/>
          <w:szCs w:val="26"/>
        </w:rPr>
        <w:t>2. Настоящее решение вступ</w:t>
      </w:r>
      <w:r w:rsidR="00ED10D1">
        <w:rPr>
          <w:sz w:val="26"/>
          <w:szCs w:val="26"/>
        </w:rPr>
        <w:t>ает в силу со дня его принятия</w:t>
      </w:r>
      <w:r w:rsidRPr="00FA5F49">
        <w:rPr>
          <w:sz w:val="26"/>
          <w:szCs w:val="26"/>
        </w:rPr>
        <w:t>.</w:t>
      </w:r>
    </w:p>
    <w:p w:rsidR="00B270F9" w:rsidRDefault="00B270F9">
      <w:pPr>
        <w:spacing w:line="276" w:lineRule="auto"/>
        <w:ind w:firstLine="708"/>
        <w:jc w:val="both"/>
        <w:rPr>
          <w:sz w:val="26"/>
          <w:szCs w:val="26"/>
        </w:rPr>
      </w:pPr>
    </w:p>
    <w:p w:rsidR="00B270F9" w:rsidRPr="00FA5F49" w:rsidRDefault="00B270F9">
      <w:pPr>
        <w:spacing w:line="276" w:lineRule="auto"/>
        <w:ind w:firstLine="708"/>
        <w:jc w:val="both"/>
        <w:rPr>
          <w:sz w:val="26"/>
          <w:szCs w:val="26"/>
        </w:rPr>
      </w:pPr>
    </w:p>
    <w:p w:rsidR="007367A4" w:rsidRPr="00FA5F49" w:rsidRDefault="007367A4">
      <w:pPr>
        <w:pStyle w:val="text0"/>
        <w:spacing w:line="276" w:lineRule="auto"/>
        <w:ind w:firstLine="0"/>
        <w:rPr>
          <w:rFonts w:ascii="Times New Roman" w:hAnsi="Times New Roman" w:cs="Times New Roman"/>
          <w:sz w:val="26"/>
          <w:szCs w:val="26"/>
        </w:rPr>
      </w:pPr>
    </w:p>
    <w:p w:rsidR="007367A4" w:rsidRDefault="007367A4">
      <w:pPr>
        <w:pStyle w:val="text0"/>
        <w:spacing w:line="276" w:lineRule="auto"/>
        <w:ind w:firstLine="0"/>
      </w:pPr>
      <w:r>
        <w:rPr>
          <w:rFonts w:ascii="Times New Roman" w:hAnsi="Times New Roman" w:cs="Times New Roman"/>
          <w:sz w:val="26"/>
          <w:szCs w:val="26"/>
        </w:rPr>
        <w:t>Глава Расцветовского сельсовета</w:t>
      </w:r>
      <w:r w:rsidR="00B270F9">
        <w:rPr>
          <w:rFonts w:ascii="Times New Roman" w:hAnsi="Times New Roman" w:cs="Times New Roman"/>
          <w:sz w:val="26"/>
          <w:szCs w:val="26"/>
        </w:rPr>
        <w:t xml:space="preserve">                                                     </w:t>
      </w:r>
      <w:r>
        <w:rPr>
          <w:rFonts w:ascii="Times New Roman" w:hAnsi="Times New Roman" w:cs="Times New Roman"/>
          <w:sz w:val="26"/>
          <w:szCs w:val="26"/>
        </w:rPr>
        <w:t>А.В. Мадисон</w:t>
      </w:r>
    </w:p>
    <w:p w:rsidR="007367A4" w:rsidRDefault="007367A4">
      <w:pPr>
        <w:pStyle w:val="text0"/>
        <w:spacing w:line="276" w:lineRule="auto"/>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p w:rsidR="007367A4" w:rsidRDefault="007367A4">
      <w:pPr>
        <w:pStyle w:val="text0"/>
        <w:ind w:firstLine="0"/>
        <w:rPr>
          <w:rFonts w:ascii="Times New Roman" w:hAnsi="Times New Roman" w:cs="Times New Roman"/>
          <w:sz w:val="26"/>
          <w:szCs w:val="26"/>
        </w:rPr>
      </w:pPr>
    </w:p>
    <w:sectPr w:rsidR="007367A4">
      <w:pgSz w:w="11906" w:h="16838"/>
      <w:pgMar w:top="851" w:right="849" w:bottom="851"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09"/>
        </w:tabs>
        <w:ind w:left="709" w:hanging="284"/>
      </w:pPr>
      <w:rPr>
        <w:rFonts w:ascii="Symbol" w:hAnsi="Symbol" w:cs="Symbol" w:hint="default"/>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19"/>
    <w:rsid w:val="00041BDA"/>
    <w:rsid w:val="00042D19"/>
    <w:rsid w:val="0034363D"/>
    <w:rsid w:val="007367A4"/>
    <w:rsid w:val="00A11335"/>
    <w:rsid w:val="00B270F9"/>
    <w:rsid w:val="00EB5EB3"/>
    <w:rsid w:val="00ED10D1"/>
    <w:rsid w:val="00FA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D8853E7-B8D5-4C41-BA9E-C7067BD1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spacing w:before="240" w:after="60" w:line="288" w:lineRule="auto"/>
      <w:ind w:firstLine="709"/>
      <w:jc w:val="both"/>
      <w:outlineLvl w:val="2"/>
    </w:pPr>
    <w:rPr>
      <w:rFonts w:ascii="Arial" w:hAnsi="Arial" w:cs="Arial"/>
      <w:b/>
      <w:bCs/>
      <w:sz w:val="26"/>
      <w:szCs w:val="26"/>
    </w:rPr>
  </w:style>
  <w:style w:type="paragraph" w:styleId="4">
    <w:name w:val="heading 4"/>
    <w:basedOn w:val="a"/>
    <w:next w:val="a0"/>
    <w:qFormat/>
    <w:pPr>
      <w:numPr>
        <w:ilvl w:val="3"/>
        <w:numId w:val="1"/>
      </w:numPr>
      <w:ind w:firstLine="567"/>
      <w:jc w:val="both"/>
      <w:outlineLvl w:val="3"/>
    </w:pPr>
    <w:rPr>
      <w:rFonts w:ascii="Arial" w:hAnsi="Arial" w:cs="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
    <w:name w:val="Основной шрифт абзаца1"/>
  </w:style>
  <w:style w:type="character" w:customStyle="1" w:styleId="a4">
    <w:name w:val="Не вступил в силу"/>
    <w:rPr>
      <w:rFonts w:ascii="Verdana" w:hAnsi="Verdana" w:cs="Verdana"/>
      <w:color w:val="008080"/>
      <w:szCs w:val="20"/>
      <w:lang w:val="en-US" w:bidi="ar-SA"/>
    </w:rPr>
  </w:style>
  <w:style w:type="character" w:styleId="a5">
    <w:name w:val="page number"/>
    <w:rPr>
      <w:rFonts w:ascii="Verdana" w:hAnsi="Verdana" w:cs="Verdana"/>
      <w:lang w:val="en-US" w:bidi="ar-SA"/>
    </w:rPr>
  </w:style>
  <w:style w:type="character" w:styleId="a6">
    <w:name w:val="Hyperlink"/>
    <w:rPr>
      <w:color w:val="0000FF"/>
      <w:u w:val="none"/>
    </w:rPr>
  </w:style>
  <w:style w:type="character" w:customStyle="1" w:styleId="text">
    <w:name w:val="text Знак"/>
    <w:rPr>
      <w:rFonts w:ascii="Arial" w:hAnsi="Arial" w:cs="Arial"/>
      <w:sz w:val="24"/>
      <w:szCs w:val="24"/>
      <w:lang w:val="ru-RU" w:bidi="ar-SA"/>
    </w:rPr>
  </w:style>
  <w:style w:type="character" w:customStyle="1" w:styleId="40">
    <w:name w:val="Заголовок 4 Знак"/>
    <w:rPr>
      <w:rFonts w:ascii="Arial" w:hAnsi="Arial" w:cs="Arial"/>
      <w:b/>
      <w:bCs/>
      <w:sz w:val="26"/>
      <w:szCs w:val="28"/>
      <w:lang w:val="ru-RU" w:bidi="ar-SA"/>
    </w:rPr>
  </w:style>
  <w:style w:type="character" w:customStyle="1" w:styleId="10">
    <w:name w:val="Знак примечания1"/>
    <w:rPr>
      <w:rFonts w:ascii="Verdana" w:hAnsi="Verdana" w:cs="Verdana"/>
      <w:sz w:val="16"/>
      <w:szCs w:val="16"/>
      <w:lang w:val="en-US" w:bidi="ar-SA"/>
    </w:rPr>
  </w:style>
  <w:style w:type="character" w:customStyle="1" w:styleId="a7">
    <w:name w:val="Гипертекстовая ссылка"/>
    <w:rPr>
      <w:color w:val="106BBE"/>
    </w:rPr>
  </w:style>
  <w:style w:type="character" w:customStyle="1" w:styleId="blk">
    <w:name w:val="blk"/>
    <w:rPr>
      <w:rFonts w:ascii="Verdana" w:hAnsi="Verdana" w:cs="Verdana"/>
      <w:lang w:val="en-US"/>
    </w:rPr>
  </w:style>
  <w:style w:type="character" w:customStyle="1" w:styleId="30">
    <w:name w:val="Заголовок 3 Знак"/>
    <w:rPr>
      <w:rFonts w:ascii="Arial" w:hAnsi="Arial" w:cs="Arial"/>
      <w:b/>
      <w:bCs/>
      <w:sz w:val="26"/>
      <w:szCs w:val="26"/>
    </w:rPr>
  </w:style>
  <w:style w:type="character" w:customStyle="1" w:styleId="11">
    <w:name w:val="Заголовок №1"/>
    <w:rPr>
      <w:rFonts w:ascii="Times New Roman" w:eastAsia="Times New Roman" w:hAnsi="Times New Roman" w:cs="Times New Roman" w:hint="default"/>
      <w:b w:val="0"/>
      <w:bCs w:val="0"/>
      <w:i w:val="0"/>
      <w:iCs w:val="0"/>
      <w:caps w:val="0"/>
      <w:smallCaps w:val="0"/>
      <w:strike w:val="0"/>
      <w:dstrike w:val="0"/>
      <w:spacing w:val="12"/>
      <w:sz w:val="25"/>
      <w:szCs w:val="25"/>
      <w:u w:val="none"/>
    </w:rPr>
  </w:style>
  <w:style w:type="paragraph" w:styleId="a8">
    <w:name w:val="Title"/>
    <w:basedOn w:val="a"/>
    <w:next w:val="a0"/>
    <w:pPr>
      <w:tabs>
        <w:tab w:val="left" w:pos="4820"/>
      </w:tabs>
      <w:ind w:firstLine="720"/>
      <w:jc w:val="center"/>
    </w:pPr>
    <w:rPr>
      <w:b/>
      <w:szCs w:val="20"/>
      <w:lang w:val="en-US"/>
    </w:rPr>
  </w:style>
  <w:style w:type="paragraph" w:styleId="a0">
    <w:name w:val="Body Text"/>
    <w:basedOn w:val="a"/>
    <w:pPr>
      <w:spacing w:after="140" w:line="276" w:lineRule="auto"/>
    </w:pPr>
  </w:style>
  <w:style w:type="paragraph" w:styleId="a9">
    <w:name w:val="List"/>
    <w:basedOn w:val="a0"/>
    <w:rPr>
      <w:rFonts w:cs="Arial"/>
    </w:rPr>
  </w:style>
  <w:style w:type="paragraph" w:styleId="aa">
    <w:name w:val="caption"/>
    <w:basedOn w:val="a"/>
    <w:qFormat/>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31">
    <w:name w:val="Основной текст с отступом 31"/>
    <w:basedOn w:val="a"/>
    <w:pPr>
      <w:ind w:firstLine="540"/>
      <w:jc w:val="both"/>
    </w:pPr>
    <w:rPr>
      <w:sz w:val="28"/>
    </w:rPr>
  </w:style>
  <w:style w:type="paragraph" w:customStyle="1" w:styleId="ab">
    <w:name w:val="Верхний и нижний колонтитулы"/>
    <w:basedOn w:val="a"/>
    <w:pPr>
      <w:suppressLineNumbers/>
      <w:tabs>
        <w:tab w:val="center" w:pos="4819"/>
        <w:tab w:val="right" w:pos="9638"/>
      </w:tabs>
    </w:pPr>
  </w:style>
  <w:style w:type="paragraph" w:styleId="ac">
    <w:name w:val="header"/>
    <w:basedOn w:val="a"/>
    <w:pPr>
      <w:tabs>
        <w:tab w:val="center" w:pos="4677"/>
        <w:tab w:val="right" w:pos="9355"/>
      </w:tabs>
    </w:pPr>
  </w:style>
  <w:style w:type="paragraph" w:customStyle="1" w:styleId="ad">
    <w:name w:val=" Знак Знак Знак Знак Знак Знак Знак Знак Знак Знак Знак Знак Знак"/>
    <w:basedOn w:val="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13">
    <w:name w:val=" Знак1"/>
    <w:basedOn w:val="a"/>
    <w:pPr>
      <w:numPr>
        <w:numId w:val="2"/>
      </w:numPr>
      <w:spacing w:before="120" w:after="160" w:line="240" w:lineRule="exact"/>
      <w:jc w:val="both"/>
    </w:pPr>
    <w:rPr>
      <w:rFonts w:ascii="Verdana" w:hAnsi="Verdana" w:cs="Verdana"/>
      <w:sz w:val="20"/>
      <w:szCs w:val="20"/>
      <w:lang w:val="en-US"/>
    </w:rPr>
  </w:style>
  <w:style w:type="paragraph" w:customStyle="1" w:styleId="text0">
    <w:name w:val="text"/>
    <w:basedOn w:val="a"/>
    <w:pPr>
      <w:ind w:firstLine="567"/>
      <w:jc w:val="both"/>
    </w:pPr>
    <w:rPr>
      <w:rFonts w:ascii="Arial" w:hAnsi="Arial" w:cs="Arial"/>
    </w:rPr>
  </w:style>
  <w:style w:type="paragraph" w:customStyle="1" w:styleId="ae">
    <w:name w:val=" Знак Знак Знак Знак"/>
    <w:basedOn w:val="a"/>
    <w:pPr>
      <w:tabs>
        <w:tab w:val="left" w:pos="709"/>
      </w:tabs>
      <w:spacing w:before="120" w:after="160" w:line="240" w:lineRule="exact"/>
      <w:ind w:left="709" w:hanging="284"/>
      <w:jc w:val="both"/>
    </w:pPr>
    <w:rPr>
      <w:rFonts w:ascii="Verdana" w:hAnsi="Verdana" w:cs="Verdana"/>
      <w:sz w:val="20"/>
      <w:szCs w:val="20"/>
      <w:lang w:val="en-US"/>
    </w:rPr>
  </w:style>
  <w:style w:type="paragraph" w:styleId="af">
    <w:name w:val="footer"/>
    <w:basedOn w:val="a"/>
    <w:pPr>
      <w:tabs>
        <w:tab w:val="center" w:pos="4677"/>
        <w:tab w:val="right" w:pos="9355"/>
      </w:tabs>
    </w:pPr>
  </w:style>
  <w:style w:type="paragraph" w:customStyle="1" w:styleId="14">
    <w:name w:val="Знак1"/>
    <w:basedOn w:val="a"/>
    <w:pPr>
      <w:tabs>
        <w:tab w:val="left" w:pos="709"/>
      </w:tabs>
      <w:spacing w:before="120" w:after="160" w:line="240" w:lineRule="exact"/>
      <w:ind w:left="709" w:hanging="284"/>
      <w:jc w:val="both"/>
    </w:pPr>
    <w:rPr>
      <w:rFonts w:ascii="Verdana" w:hAnsi="Verdana" w:cs="Verdana"/>
      <w:sz w:val="20"/>
      <w:szCs w:val="20"/>
      <w:lang w:val="en-US"/>
    </w:rPr>
  </w:style>
  <w:style w:type="paragraph" w:customStyle="1" w:styleId="15">
    <w:name w:val="Текст примечания1"/>
    <w:basedOn w:val="a"/>
    <w:rPr>
      <w:sz w:val="20"/>
      <w:szCs w:val="20"/>
    </w:rPr>
  </w:style>
  <w:style w:type="paragraph" w:styleId="af0">
    <w:name w:val="Balloon Text"/>
    <w:basedOn w:val="a"/>
    <w:rPr>
      <w:rFonts w:ascii="Tahoma" w:hAnsi="Tahoma" w:cs="Tahoma"/>
      <w:sz w:val="16"/>
      <w:szCs w:val="16"/>
    </w:rPr>
  </w:style>
  <w:style w:type="paragraph" w:styleId="af1">
    <w:name w:val="Normal (Web)"/>
    <w:basedOn w:val="a"/>
    <w:pPr>
      <w:spacing w:before="280" w:after="280"/>
    </w:pPr>
  </w:style>
  <w:style w:type="paragraph" w:customStyle="1" w:styleId="western">
    <w:name w:val="western"/>
    <w:basedOn w:val="a"/>
    <w:pPr>
      <w:spacing w:before="280" w:after="28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customStyle="1" w:styleId="ConsTitle">
    <w:name w:val="ConsTitle"/>
    <w:pPr>
      <w:widowControl w:val="0"/>
      <w:suppressAutoHyphens/>
      <w:autoSpaceDE w:val="0"/>
      <w:ind w:right="19772"/>
    </w:pPr>
    <w:rPr>
      <w:rFonts w:ascii="Arial" w:hAnsi="Arial" w:cs="Arial"/>
      <w:b/>
      <w:sz w:val="16"/>
      <w:lang w:eastAsia="zh-CN"/>
    </w:rPr>
  </w:style>
  <w:style w:type="paragraph" w:customStyle="1" w:styleId="ConsPlusNormal">
    <w:name w:val="ConsPlusNormal"/>
    <w:pPr>
      <w:suppressAutoHyphens/>
      <w:autoSpaceDE w:val="0"/>
    </w:pPr>
    <w:rPr>
      <w:rFonts w:ascii="Arial" w:hAnsi="Arial" w:cs="Arial"/>
      <w:lang w:eastAsia="zh-CN"/>
    </w:rPr>
  </w:style>
  <w:style w:type="paragraph" w:customStyle="1" w:styleId="af2">
    <w:name w:val=" Знак Знак"/>
    <w:basedOn w:val="a"/>
    <w:pPr>
      <w:spacing w:after="160" w:line="240" w:lineRule="exact"/>
    </w:pPr>
    <w:rPr>
      <w:rFonts w:ascii="Verdana" w:hAnsi="Verdana" w:cs="Verdana"/>
      <w:sz w:val="20"/>
      <w:szCs w:val="20"/>
      <w:lang w:val="en-US"/>
    </w:rPr>
  </w:style>
  <w:style w:type="paragraph" w:styleId="af3">
    <w:name w:val="List Paragraph"/>
    <w:basedOn w:val="a"/>
    <w:qFormat/>
    <w:pPr>
      <w:spacing w:after="200" w:line="276" w:lineRule="auto"/>
      <w:ind w:left="720"/>
      <w:contextualSpacing/>
    </w:pPr>
    <w:rPr>
      <w:rFonts w:ascii="Calibri" w:hAnsi="Calibri" w:cs="Calibri"/>
      <w:sz w:val="22"/>
      <w:szCs w:val="22"/>
    </w:rPr>
  </w:style>
  <w:style w:type="paragraph" w:styleId="af4">
    <w:name w:val="No Spacing"/>
    <w:qFormat/>
    <w:pPr>
      <w:suppressAutoHyphens/>
    </w:pPr>
    <w:rPr>
      <w:lang w:eastAsia="zh-CN"/>
    </w:r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 w:type="paragraph" w:customStyle="1" w:styleId="ConsNormal">
    <w:name w:val="ConsNormal"/>
    <w:pPr>
      <w:widowControl w:val="0"/>
      <w:suppressAutoHyphens/>
      <w:autoSpaceDE w:val="0"/>
      <w:ind w:firstLine="720"/>
    </w:pPr>
    <w:rPr>
      <w:rFonts w:ascii="Arial" w:hAnsi="Arial" w:cs="Arial"/>
      <w:lang w:eastAsia="zh-CN"/>
    </w:rPr>
  </w:style>
  <w:style w:type="paragraph" w:customStyle="1" w:styleId="16">
    <w:name w:val="Текст1"/>
    <w:basedOn w:val="a"/>
    <w:rPr>
      <w:rFonts w:ascii="Courier New" w:hAnsi="Courier New" w:cs="Courier New"/>
    </w:rPr>
  </w:style>
  <w:style w:type="paragraph" w:customStyle="1" w:styleId="21">
    <w:name w:val="Основной текст с отступом 21"/>
    <w:basedOn w:val="a"/>
    <w:pPr>
      <w:spacing w:after="120" w:line="480" w:lineRule="auto"/>
      <w:ind w:left="283"/>
    </w:pPr>
  </w:style>
  <w:style w:type="paragraph" w:styleId="af7">
    <w:name w:val="Body Text Indent"/>
    <w:basedOn w:val="a"/>
    <w:pPr>
      <w:spacing w:after="120" w:line="276" w:lineRule="auto"/>
      <w:ind w:left="283"/>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МИНИСТЕРСТВО ЮСТИЦИИ</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dc:title>
  <dc:subject/>
  <dc:creator>Наталья</dc:creator>
  <cp:keywords/>
  <cp:lastModifiedBy>admin</cp:lastModifiedBy>
  <cp:revision>2</cp:revision>
  <cp:lastPrinted>2021-04-12T03:16:00Z</cp:lastPrinted>
  <dcterms:created xsi:type="dcterms:W3CDTF">2021-04-12T15:42:00Z</dcterms:created>
  <dcterms:modified xsi:type="dcterms:W3CDTF">2021-04-12T15:42:00Z</dcterms:modified>
</cp:coreProperties>
</file>