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D4" w:rsidRDefault="00AD1866" w:rsidP="00AD18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866">
        <w:rPr>
          <w:rFonts w:ascii="Times New Roman" w:hAnsi="Times New Roman" w:cs="Times New Roman"/>
          <w:b/>
          <w:sz w:val="26"/>
          <w:szCs w:val="26"/>
        </w:rPr>
        <w:t xml:space="preserve">Перечень остановочных пунктов </w:t>
      </w:r>
      <w:r w:rsidR="006E132E">
        <w:rPr>
          <w:rFonts w:ascii="Times New Roman" w:hAnsi="Times New Roman" w:cs="Times New Roman"/>
          <w:b/>
          <w:sz w:val="26"/>
          <w:szCs w:val="26"/>
        </w:rPr>
        <w:t xml:space="preserve">рейсовых автобусов </w:t>
      </w:r>
      <w:r w:rsidRPr="00AD1866">
        <w:rPr>
          <w:rFonts w:ascii="Times New Roman" w:hAnsi="Times New Roman" w:cs="Times New Roman"/>
          <w:b/>
          <w:sz w:val="26"/>
          <w:szCs w:val="26"/>
        </w:rPr>
        <w:t>муниципального образования Расцветовский сельсовет</w:t>
      </w:r>
    </w:p>
    <w:p w:rsidR="00AD1866" w:rsidRDefault="00AD1866" w:rsidP="00AD18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4518"/>
        <w:gridCol w:w="2393"/>
      </w:tblGrid>
      <w:tr w:rsidR="00AD1866" w:rsidTr="00AD1866">
        <w:trPr>
          <w:trHeight w:val="346"/>
        </w:trPr>
        <w:tc>
          <w:tcPr>
            <w:tcW w:w="709" w:type="dxa"/>
            <w:vMerge w:val="restart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D18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D186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остановочного пункта</w:t>
            </w:r>
          </w:p>
        </w:tc>
        <w:tc>
          <w:tcPr>
            <w:tcW w:w="4518" w:type="dxa"/>
            <w:vMerge w:val="restart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остановочного пункта</w:t>
            </w:r>
          </w:p>
        </w:tc>
        <w:tc>
          <w:tcPr>
            <w:tcW w:w="2393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павильонов</w:t>
            </w:r>
          </w:p>
        </w:tc>
      </w:tr>
      <w:tr w:rsidR="00AD1866" w:rsidTr="00AD1866">
        <w:trPr>
          <w:trHeight w:val="345"/>
        </w:trPr>
        <w:tc>
          <w:tcPr>
            <w:tcW w:w="709" w:type="dxa"/>
            <w:vMerge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8" w:type="dxa"/>
            <w:vMerge/>
          </w:tcPr>
          <w:p w:rsid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D1866" w:rsidTr="00AD1866">
        <w:tc>
          <w:tcPr>
            <w:tcW w:w="709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Полевая</w:t>
            </w:r>
          </w:p>
        </w:tc>
        <w:tc>
          <w:tcPr>
            <w:tcW w:w="4518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Тепличный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на перекрестке ул. Полевая и ул. Октябрьская</w:t>
            </w:r>
          </w:p>
        </w:tc>
        <w:tc>
          <w:tcPr>
            <w:tcW w:w="2393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1866" w:rsidTr="00AD1866">
        <w:tc>
          <w:tcPr>
            <w:tcW w:w="709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AD1866" w:rsidRPr="00AD1866" w:rsidRDefault="00AD1866" w:rsidP="006E1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</w:t>
            </w:r>
            <w:r w:rsidR="006E132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bookmarkStart w:id="0" w:name="_GoBack"/>
            <w:bookmarkEnd w:id="0"/>
          </w:p>
        </w:tc>
        <w:tc>
          <w:tcPr>
            <w:tcW w:w="4518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Тепличный, ул. Ленина, в районе дома 40Б (магазин Центральный)</w:t>
            </w:r>
          </w:p>
        </w:tc>
        <w:tc>
          <w:tcPr>
            <w:tcW w:w="2393" w:type="dxa"/>
          </w:tcPr>
          <w:p w:rsidR="00AD1866" w:rsidRPr="00AD1866" w:rsidRDefault="00AD1866" w:rsidP="00AD1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D1866" w:rsidRPr="00AD1866" w:rsidRDefault="00AD1866" w:rsidP="00AD18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D1866" w:rsidRPr="00AD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2"/>
    <w:rsid w:val="000467D4"/>
    <w:rsid w:val="00224062"/>
    <w:rsid w:val="006E132E"/>
    <w:rsid w:val="00A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2022-11-29T07:10:00Z</cp:lastPrinted>
  <dcterms:created xsi:type="dcterms:W3CDTF">2022-11-28T04:04:00Z</dcterms:created>
  <dcterms:modified xsi:type="dcterms:W3CDTF">2022-11-29T07:16:00Z</dcterms:modified>
</cp:coreProperties>
</file>