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18"/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 w:rsidR="00FE055C" w:rsidRPr="00FE055C" w:rsidTr="001018BE">
        <w:trPr>
          <w:trHeight w:val="1618"/>
        </w:trPr>
        <w:tc>
          <w:tcPr>
            <w:tcW w:w="9720" w:type="dxa"/>
          </w:tcPr>
          <w:p w:rsidR="00FE055C" w:rsidRPr="00FE055C" w:rsidRDefault="00FE055C" w:rsidP="00FE05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55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F43305B" wp14:editId="4FA30EB1">
                  <wp:extent cx="733425" cy="733425"/>
                  <wp:effectExtent l="19050" t="0" r="9525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55C" w:rsidRPr="00FE055C" w:rsidTr="001018BE">
        <w:trPr>
          <w:trHeight w:val="318"/>
        </w:trPr>
        <w:tc>
          <w:tcPr>
            <w:tcW w:w="97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E055C" w:rsidRPr="00FE055C" w:rsidRDefault="00FE055C" w:rsidP="00FE055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05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FE055C" w:rsidRPr="00FE055C" w:rsidRDefault="00FE055C" w:rsidP="00FE05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05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РАСЦВЕТОВСКОГО СЕЛЬСОВЕТА </w:t>
            </w:r>
          </w:p>
        </w:tc>
      </w:tr>
    </w:tbl>
    <w:p w:rsidR="00FE055C" w:rsidRPr="00FE055C" w:rsidRDefault="00FE055C" w:rsidP="00FE055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055C" w:rsidRPr="00FE055C" w:rsidRDefault="00FE055C" w:rsidP="00FE055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05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FE055C" w:rsidRPr="00FE055C" w:rsidRDefault="00FE055C" w:rsidP="00FE055C">
      <w:pPr>
        <w:spacing w:after="0"/>
        <w:ind w:hanging="29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Start"/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.</w:t>
      </w:r>
      <w:proofErr w:type="gramEnd"/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</w:p>
    <w:p w:rsidR="00FE055C" w:rsidRPr="00FE055C" w:rsidRDefault="00FE055C" w:rsidP="00CB0E8A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63188E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B34B5F">
        <w:rPr>
          <w:rFonts w:ascii="Times New Roman" w:eastAsia="Times New Roman" w:hAnsi="Times New Roman" w:cs="Times New Roman"/>
          <w:sz w:val="26"/>
          <w:szCs w:val="26"/>
          <w:lang w:eastAsia="ru-RU"/>
        </w:rPr>
        <w:t>.09</w:t>
      </w:r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34B5F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</w:t>
      </w:r>
      <w:r w:rsidR="00CB0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п. Расцвет</w:t>
      </w:r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B0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1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43/48</w:t>
      </w:r>
    </w:p>
    <w:p w:rsidR="00FE055C" w:rsidRPr="00B34B5F" w:rsidRDefault="00FE055C" w:rsidP="00CB0E8A">
      <w:pPr>
        <w:pStyle w:val="a5"/>
        <w:ind w:firstLine="567"/>
        <w:jc w:val="center"/>
        <w:rPr>
          <w:b/>
          <w:bCs/>
          <w:i/>
          <w:kern w:val="2"/>
          <w:sz w:val="26"/>
          <w:szCs w:val="26"/>
        </w:rPr>
      </w:pPr>
      <w:r w:rsidRPr="00B34B5F">
        <w:rPr>
          <w:b/>
          <w:bCs/>
          <w:i/>
          <w:kern w:val="2"/>
          <w:sz w:val="26"/>
          <w:szCs w:val="26"/>
        </w:rPr>
        <w:t xml:space="preserve">Об утверждении </w:t>
      </w:r>
      <w:bookmarkStart w:id="0" w:name="_Hlk170326014"/>
      <w:r w:rsidRPr="00B34B5F">
        <w:rPr>
          <w:b/>
          <w:bCs/>
          <w:i/>
          <w:kern w:val="2"/>
          <w:sz w:val="26"/>
          <w:szCs w:val="26"/>
        </w:rPr>
        <w:t>порядка подготовки и официального опубликования проекта местного бюджета, решения об утверждении местного бюджета, годового отчета о его исполнении, ежеквартальных сведений</w:t>
      </w:r>
      <w:r w:rsidRPr="00B34B5F">
        <w:rPr>
          <w:i/>
          <w:sz w:val="26"/>
          <w:szCs w:val="26"/>
        </w:rPr>
        <w:t xml:space="preserve"> </w:t>
      </w:r>
      <w:r w:rsidRPr="00B34B5F">
        <w:rPr>
          <w:b/>
          <w:bCs/>
          <w:i/>
          <w:kern w:val="2"/>
          <w:sz w:val="26"/>
          <w:szCs w:val="26"/>
        </w:rPr>
        <w:t>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труда</w:t>
      </w:r>
      <w:r w:rsidR="00CB0E8A">
        <w:rPr>
          <w:b/>
          <w:bCs/>
          <w:i/>
          <w:kern w:val="2"/>
          <w:sz w:val="26"/>
          <w:szCs w:val="26"/>
        </w:rPr>
        <w:t xml:space="preserve"> муниципального образования Расцветовский сельсовет</w:t>
      </w:r>
    </w:p>
    <w:bookmarkEnd w:id="0"/>
    <w:p w:rsidR="00FE055C" w:rsidRPr="00FE055C" w:rsidRDefault="00FE055C" w:rsidP="00B3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B5F" w:rsidRPr="00B34B5F" w:rsidRDefault="00FE055C" w:rsidP="00B34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ru-RU"/>
        </w:rPr>
      </w:pPr>
      <w:r w:rsidRPr="00FE055C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В соответствии со статьями 36, 264.2 </w:t>
      </w:r>
      <w:r w:rsidRPr="00FE055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Бюджетного кодекса Российской Федерации, </w:t>
      </w:r>
      <w:r w:rsidRPr="00FE055C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FE055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руководствуясь </w:t>
      </w:r>
      <w:r w:rsidR="00B34B5F" w:rsidRPr="00B34B5F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ст. 29</w:t>
      </w:r>
      <w:r w:rsidRPr="00FE055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Устава </w:t>
      </w:r>
      <w:r w:rsidR="00B34B5F" w:rsidRPr="00B34B5F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муниципального образования Расцветовский сельсовет</w:t>
      </w:r>
      <w:r w:rsidRPr="00FE055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,</w:t>
      </w:r>
      <w:r w:rsidR="00B34B5F" w:rsidRPr="00B34B5F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r w:rsidRPr="00FE055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Совет депутатов </w:t>
      </w:r>
      <w:r w:rsidR="00B34B5F" w:rsidRPr="00B34B5F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Расцветовского сельсовета</w:t>
      </w:r>
      <w:r w:rsidRPr="00FE055C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ru-RU"/>
        </w:rPr>
        <w:t xml:space="preserve"> </w:t>
      </w:r>
    </w:p>
    <w:p w:rsidR="00B34B5F" w:rsidRPr="00B34B5F" w:rsidRDefault="00B34B5F" w:rsidP="00B34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ru-RU"/>
        </w:rPr>
      </w:pPr>
    </w:p>
    <w:p w:rsidR="00FE055C" w:rsidRPr="00B34B5F" w:rsidRDefault="00B34B5F" w:rsidP="00B34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B34B5F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РЕШИЛ</w:t>
      </w:r>
      <w:r w:rsidR="00FE055C" w:rsidRPr="00FE055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 </w:t>
      </w:r>
    </w:p>
    <w:p w:rsidR="00B34B5F" w:rsidRPr="00FE055C" w:rsidRDefault="00B34B5F" w:rsidP="00B34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p w:rsidR="00FE055C" w:rsidRPr="00FE055C" w:rsidRDefault="00FE055C" w:rsidP="00B3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E055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1.Утвердить </w:t>
      </w:r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  <w:bookmarkStart w:id="1" w:name="_Hlk170326074"/>
      <w:r w:rsidRPr="00FE05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и официального опубликования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r w:rsidR="00B34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Расцветовский сельсовет</w:t>
      </w:r>
      <w:bookmarkEnd w:id="1"/>
      <w:r w:rsidR="00B34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(согласно</w:t>
      </w:r>
      <w:r w:rsidR="00BE2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приложению).</w:t>
      </w:r>
      <w:proofErr w:type="gramEnd"/>
    </w:p>
    <w:p w:rsidR="00FE055C" w:rsidRPr="00FE055C" w:rsidRDefault="00FE055C" w:rsidP="00B34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FE055C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2.Настоящее решение </w:t>
      </w:r>
      <w:r w:rsidRPr="00FE055C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вступает в силу после дня его официального опубликования.</w:t>
      </w:r>
    </w:p>
    <w:p w:rsidR="00FE055C" w:rsidRPr="00B34B5F" w:rsidRDefault="00BE2D1C" w:rsidP="00B3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3.Направить настоящее Решение для подписания и опубликования в газете Усть-Абаканские известия официальные</w:t>
      </w:r>
      <w:r w:rsidR="00CB0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Главе Расцветовского сельсовета </w:t>
      </w:r>
      <w:proofErr w:type="spellStart"/>
      <w:r w:rsidR="00CB0E8A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А.В.Мадисон</w:t>
      </w:r>
      <w:proofErr w:type="spellEnd"/>
      <w:r w:rsidR="00CB0E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055C" w:rsidRDefault="00FE055C" w:rsidP="00B3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055C" w:rsidRDefault="00FE055C" w:rsidP="00B3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055C" w:rsidRDefault="00CB0E8A" w:rsidP="00CB0E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631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FE055C" w:rsidRDefault="00CB0E8A" w:rsidP="00B3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Расцветовского сельсовета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А.В.Мадисон</w:t>
      </w:r>
      <w:proofErr w:type="spellEnd"/>
    </w:p>
    <w:p w:rsidR="00B75C1A" w:rsidRDefault="00B75C1A" w:rsidP="00CB0E8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Default="00B75C1A" w:rsidP="00CB0E8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Default="00B75C1A" w:rsidP="00CB0E8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Default="00B75C1A" w:rsidP="00CB0E8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E8A" w:rsidRPr="00CB0E8A" w:rsidRDefault="00CB0E8A" w:rsidP="00CB0E8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E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CB0E8A" w:rsidRPr="00CB0E8A" w:rsidRDefault="00CB0E8A" w:rsidP="00CB0E8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E8A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Совета депутатов</w:t>
      </w:r>
    </w:p>
    <w:p w:rsidR="00FE055C" w:rsidRDefault="00CB0E8A" w:rsidP="00CB0E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Расцветовского сельсовета</w:t>
      </w:r>
    </w:p>
    <w:p w:rsidR="00FE055C" w:rsidRDefault="00CB0E8A" w:rsidP="006318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3188E">
        <w:rPr>
          <w:rFonts w:ascii="Times New Roman" w:eastAsia="Times New Roman" w:hAnsi="Times New Roman" w:cs="Times New Roman"/>
          <w:sz w:val="26"/>
          <w:szCs w:val="26"/>
          <w:lang w:eastAsia="ru-RU"/>
        </w:rPr>
        <w:t>25.09.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2024г</w:t>
      </w:r>
      <w:r w:rsidR="0063188E">
        <w:rPr>
          <w:rFonts w:ascii="Times New Roman" w:eastAsia="Times New Roman" w:hAnsi="Times New Roman" w:cs="Times New Roman"/>
          <w:sz w:val="26"/>
          <w:szCs w:val="26"/>
          <w:lang w:eastAsia="ru-RU"/>
        </w:rPr>
        <w:t>.  № 43/48</w:t>
      </w:r>
    </w:p>
    <w:p w:rsidR="00B75C1A" w:rsidRPr="00B75C1A" w:rsidRDefault="00B75C1A" w:rsidP="00B75C1A">
      <w:pPr>
        <w:pStyle w:val="a5"/>
        <w:ind w:firstLine="567"/>
        <w:jc w:val="center"/>
        <w:rPr>
          <w:bCs/>
          <w:kern w:val="2"/>
          <w:sz w:val="26"/>
          <w:szCs w:val="26"/>
        </w:rPr>
      </w:pPr>
      <w:r w:rsidRPr="00B75C1A">
        <w:rPr>
          <w:bCs/>
          <w:kern w:val="2"/>
          <w:sz w:val="26"/>
          <w:szCs w:val="26"/>
        </w:rPr>
        <w:t>Порядок подготовки и официального опубликования проекта местного бюджета, решения об утверждении местного бюджета, годового отчета о его исполнении, ежеквартальных сведений</w:t>
      </w:r>
      <w:r w:rsidRPr="00B75C1A">
        <w:rPr>
          <w:sz w:val="26"/>
          <w:szCs w:val="26"/>
        </w:rPr>
        <w:t xml:space="preserve"> </w:t>
      </w:r>
      <w:r w:rsidRPr="00B75C1A">
        <w:rPr>
          <w:bCs/>
          <w:kern w:val="2"/>
          <w:sz w:val="26"/>
          <w:szCs w:val="26"/>
        </w:rPr>
        <w:t>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труда муниципального образования Расцветовский сельсовет</w:t>
      </w:r>
    </w:p>
    <w:p w:rsidR="00FE055C" w:rsidRDefault="00FE055C" w:rsidP="00FE0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Статья 1. Общие положения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1. </w:t>
      </w:r>
      <w:proofErr w:type="gramStart"/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Настоящий Порядок подготовки и официального опубликования </w:t>
      </w:r>
      <w:bookmarkStart w:id="2" w:name="_Hlk170326154"/>
      <w:bookmarkStart w:id="3" w:name="_Hlk170326278"/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</w:t>
      </w:r>
      <w:bookmarkEnd w:id="2"/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указанием фактических расходов на оплату их труда </w:t>
      </w:r>
      <w:bookmarkEnd w:id="3"/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- Порядок) разработан в соответствии со статьями 36, 264.2 Бюджетного кодекса Российской Федерации, статьей 52</w:t>
      </w:r>
      <w:proofErr w:type="gramEnd"/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статьей 29 Устава </w:t>
      </w: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зования Расцветовский сельсовет</w:t>
      </w: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proofErr w:type="gramStart"/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устанавливает процедуру подготовки и официального опубликования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(далее - муниципальные служащие, работники муниципальных учреждений) с указанием фактических расходов на оплату их труда за первый квартал, полугодие и девять месяцев, финансовый</w:t>
      </w:r>
      <w:proofErr w:type="gramEnd"/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год. 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</w:p>
    <w:p w:rsidR="00B75C1A" w:rsidRDefault="00B75C1A" w:rsidP="00B7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Статья 2. Порядок подготовки </w:t>
      </w:r>
      <w:bookmarkStart w:id="4" w:name="_Hlk170326371"/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сведений о проекте местного бюджета, 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4"/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Сведения о среднесписочной численности муниципальных служащих, работников муниципальных учреждений с указанием фактических расходов на оплату их труда представляются главными распорядителями бюджетных средств в администрацию в срок до 15 числа месяца, следующего за отчетным периодом.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proofErr w:type="gramStart"/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Администрация формирует ежеквартальные сведения о ходе исполнения местного бюджета по доходам, расходам, источникам финансирования дефицита бюджета в форме отчета об исполнении бюджета согласно приложению 1 к </w:t>
      </w: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настоящему Порядку, а также сведения о численности муниципальных служащих, работников муниципальных учреждений с указанием фактических расходов на оплату их труда по форме согласно приложению 2 к настоящему Порядку, и направляет их на утверждение до</w:t>
      </w:r>
      <w:proofErr w:type="gramEnd"/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22 числа месяца, следующего за отчетным периодом.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Администрация в течение 5 рабочих дней с момента поступления отчета об исполнении бюджета, сведений о численности муниципальных служащих, работников муниципальных учреждений с указанием фактических расходов на оплату их труда утверждает отчет и направляет сведения в Совет депутатов.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</w:p>
    <w:p w:rsidR="00B75C1A" w:rsidRDefault="00B75C1A" w:rsidP="00B7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Статья 3. Опубликование сведений о проекте местного бюджета, 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1. Официальное опубликование и обнародование ежеквартальных сведений о ходе исполнения местного бюджета, численности муниципальных служащих, работников муниципальных учреждений с указанием фактических расходов на оплату их труда осуществляет Администрация в срок до последнего числа месяца, следующего за отчетным периодом.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Ежеквартальные сведения о ходе исполнения местного бюджета, численности муниципальных служащих, работников муниципальных учреждений с указанием фактических расходов на оплату их труда подлежат официальному опубликованию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газете</w:t>
      </w: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Усть-Абаканские известия официальные.</w:t>
      </w:r>
    </w:p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sectPr w:rsidR="00B75C1A" w:rsidRPr="00B75C1A" w:rsidSect="00353B7D"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B75C1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</w:t>
      </w:r>
    </w:p>
    <w:p w:rsidR="00B75C1A" w:rsidRPr="0063188E" w:rsidRDefault="00B75C1A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lastRenderedPageBreak/>
        <w:t>Приложение 1</w:t>
      </w:r>
    </w:p>
    <w:p w:rsidR="00B75C1A" w:rsidRPr="0063188E" w:rsidRDefault="00B75C1A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proofErr w:type="gramStart"/>
      <w:r w:rsidRPr="0063188E">
        <w:rPr>
          <w:sz w:val="26"/>
          <w:szCs w:val="26"/>
        </w:rPr>
        <w:t>к Порядку подготовки и официального</w:t>
      </w:r>
      <w:proofErr w:type="gramEnd"/>
    </w:p>
    <w:p w:rsidR="00B75C1A" w:rsidRPr="0063188E" w:rsidRDefault="00B75C1A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 опубликования ежеквартальных сведений </w:t>
      </w:r>
    </w:p>
    <w:p w:rsidR="00B75C1A" w:rsidRPr="0063188E" w:rsidRDefault="00B75C1A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о ходе исполнения местного бюджета и </w:t>
      </w:r>
    </w:p>
    <w:p w:rsidR="00B75C1A" w:rsidRPr="0063188E" w:rsidRDefault="00B75C1A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о численности муниципальных служащих </w:t>
      </w:r>
    </w:p>
    <w:p w:rsidR="00B75C1A" w:rsidRPr="0063188E" w:rsidRDefault="00B75C1A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>органов местного самоуправления, работников</w:t>
      </w:r>
    </w:p>
    <w:p w:rsidR="00B75C1A" w:rsidRPr="0063188E" w:rsidRDefault="00B75C1A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 муниципальных учреждений с указанием </w:t>
      </w:r>
    </w:p>
    <w:p w:rsidR="00971FC7" w:rsidRPr="0063188E" w:rsidRDefault="00B75C1A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>фактических расходов на оплату их труда</w:t>
      </w:r>
    </w:p>
    <w:p w:rsidR="00971FC7" w:rsidRPr="0063188E" w:rsidRDefault="00971FC7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муниципального образования </w:t>
      </w:r>
    </w:p>
    <w:p w:rsidR="00B75C1A" w:rsidRPr="0063188E" w:rsidRDefault="00971FC7" w:rsidP="00B75C1A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>Расцветовский сельсовет</w:t>
      </w:r>
      <w:r w:rsidR="00B75C1A" w:rsidRPr="0063188E">
        <w:rPr>
          <w:sz w:val="26"/>
          <w:szCs w:val="26"/>
        </w:rPr>
        <w:t xml:space="preserve"> </w:t>
      </w: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1FC7" w:rsidRDefault="00B75C1A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B75C1A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                                                  </w:t>
      </w:r>
    </w:p>
    <w:p w:rsidR="00971FC7" w:rsidRDefault="00971FC7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971FC7" w:rsidRDefault="00971FC7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B75C1A" w:rsidRPr="00B75C1A" w:rsidRDefault="00B75C1A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B75C1A" w:rsidRPr="00B75C1A" w:rsidRDefault="00B75C1A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75C1A" w:rsidRDefault="00B75C1A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         </w:t>
      </w:r>
    </w:p>
    <w:p w:rsidR="00B75C1A" w:rsidRPr="00B75C1A" w:rsidRDefault="00B75C1A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Расцветовского сельсовета</w:t>
      </w:r>
    </w:p>
    <w:p w:rsidR="00B75C1A" w:rsidRPr="00B75C1A" w:rsidRDefault="00B75C1A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"____"______________ год</w:t>
      </w:r>
    </w:p>
    <w:p w:rsidR="00B75C1A" w:rsidRPr="00B75C1A" w:rsidRDefault="00B75C1A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1FC7" w:rsidRDefault="00971FC7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об исполнении бюджета _____</w:t>
      </w:r>
    </w:p>
    <w:p w:rsidR="00B75C1A" w:rsidRPr="00B75C1A" w:rsidRDefault="00B75C1A" w:rsidP="00B7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________________________ 20___ года *</w:t>
      </w:r>
    </w:p>
    <w:p w:rsid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1FC7" w:rsidRPr="00B75C1A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95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3061"/>
        <w:gridCol w:w="2617"/>
        <w:gridCol w:w="816"/>
      </w:tblGrid>
      <w:tr w:rsidR="00B75C1A" w:rsidRPr="00B75C1A" w:rsidTr="001018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статьи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 на текущий финансовый год, 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Исполнение за отчетный период финансового года </w:t>
            </w:r>
          </w:p>
        </w:tc>
      </w:tr>
      <w:tr w:rsidR="00B75C1A" w:rsidRPr="00B75C1A" w:rsidTr="0010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</w:t>
            </w:r>
          </w:p>
        </w:tc>
      </w:tr>
      <w:tr w:rsidR="00B75C1A" w:rsidRPr="00B75C1A" w:rsidTr="0010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B75C1A" w:rsidRPr="00B75C1A" w:rsidTr="0010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B75C1A" w:rsidRPr="00B75C1A" w:rsidTr="0010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Дефицит (профицит) бюджета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1FC7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Сводная информация об исполнении бюджета отражается нарастающим итогом за отчетный период финансового года (первый квартал, полугодие, девять месяцев). </w:t>
      </w: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B75C1A" w:rsidRPr="00B75C1A" w:rsidRDefault="00B75C1A" w:rsidP="00B75C1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 </w:t>
      </w: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отчету об исполнении бюджета </w:t>
      </w: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по доходам бюджета  </w:t>
      </w:r>
    </w:p>
    <w:p w:rsidR="00B75C1A" w:rsidRP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______________________ 20___ года * </w:t>
      </w:r>
    </w:p>
    <w:p w:rsid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1FC7" w:rsidRPr="00B75C1A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3490"/>
        <w:gridCol w:w="3008"/>
        <w:gridCol w:w="938"/>
      </w:tblGrid>
      <w:tr w:rsidR="00B75C1A" w:rsidRPr="00B75C1A" w:rsidTr="001018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 на текущий финансовый год, 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Исполнение за отчетный период финансового года </w:t>
            </w:r>
          </w:p>
        </w:tc>
      </w:tr>
      <w:tr w:rsidR="00B75C1A" w:rsidRPr="00B75C1A" w:rsidTr="0010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</w:t>
            </w:r>
          </w:p>
        </w:tc>
      </w:tr>
    </w:tbl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1FC7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Информация по доходам бюджета детализируется до уровня групп и подгрупп доходов в соответствии с действующим порядком применения бюджетной классификации Российской Федерации и отражается нарастающим итогом за отчетный период финансового года (первый квартал, полугодие, девять месяцев). </w:t>
      </w: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88E" w:rsidRDefault="0063188E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88E" w:rsidRDefault="0063188E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2 </w:t>
      </w: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отчету об исполнении бюджета </w:t>
      </w: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по расходам бюджета </w:t>
      </w: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______________________ 20___ года * </w:t>
      </w: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756"/>
        <w:gridCol w:w="1191"/>
        <w:gridCol w:w="2376"/>
        <w:gridCol w:w="2373"/>
        <w:gridCol w:w="740"/>
      </w:tblGrid>
      <w:tr w:rsidR="00B75C1A" w:rsidRPr="00B75C1A" w:rsidTr="001018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Подраздел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 на текущий финансовый год, </w:t>
            </w:r>
          </w:p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Исполнение за отчетный период финансового года </w:t>
            </w:r>
          </w:p>
        </w:tc>
      </w:tr>
      <w:tr w:rsidR="00B75C1A" w:rsidRPr="00B75C1A" w:rsidTr="0010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</w:t>
            </w:r>
          </w:p>
        </w:tc>
      </w:tr>
    </w:tbl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1FC7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C1A">
        <w:rPr>
          <w:rFonts w:ascii="Times New Roman" w:eastAsia="Times New Roman" w:hAnsi="Times New Roman" w:cs="Times New Roman"/>
          <w:sz w:val="24"/>
          <w:szCs w:val="24"/>
          <w:lang w:eastAsia="ru-RU"/>
        </w:rPr>
        <w:t>* Информация по расходам группируется по разделам, подразделам бюджетной классификации расходов в разрезе главных распорядителей и получателей бюджетных сре</w:t>
      </w:r>
      <w:proofErr w:type="gramStart"/>
      <w:r w:rsidRPr="00B75C1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B7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действующим порядком применения бюджетной классификации Российской Федерации и отражается нарастающим итогом за отчетный период финансового года (первый квартал, полугодие, девять месяцев). </w:t>
      </w: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88E" w:rsidRDefault="0063188E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88E" w:rsidRDefault="0063188E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88E" w:rsidRDefault="0063188E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3 </w:t>
      </w: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отчету об исполнении бюджета</w:t>
      </w:r>
    </w:p>
    <w:p w:rsidR="00B75C1A" w:rsidRPr="00B75C1A" w:rsidRDefault="00B75C1A" w:rsidP="00B75C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по источникам финансирования дефицита бюджета </w:t>
      </w:r>
    </w:p>
    <w:p w:rsidR="00971FC7" w:rsidRDefault="00971FC7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______________________ 20___ года * </w:t>
      </w:r>
    </w:p>
    <w:p w:rsid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1FC7" w:rsidRPr="00B75C1A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3098"/>
        <w:gridCol w:w="3307"/>
        <w:gridCol w:w="1031"/>
      </w:tblGrid>
      <w:tr w:rsidR="00B75C1A" w:rsidRPr="00B75C1A" w:rsidTr="001018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 на текущий финансовый год, </w:t>
            </w:r>
          </w:p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Исполнение за отчетный период финансового года </w:t>
            </w:r>
          </w:p>
        </w:tc>
      </w:tr>
      <w:tr w:rsidR="00B75C1A" w:rsidRPr="00B75C1A" w:rsidTr="0010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</w:t>
            </w:r>
          </w:p>
        </w:tc>
      </w:tr>
    </w:tbl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1FC7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Информация по источникам финансирования дефицита бюджета детализируется до уровня групп и подгрупп источников финансирования дефицита бюджета в соответствии с действующим порядком применения бюджетной классификации Российской Федерации и отражается нарастающим итогом за отчетный период финансового года (первый квартал, полугодие, девять месяцев). </w:t>
      </w: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88E" w:rsidRDefault="0063188E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88E" w:rsidRDefault="0063188E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63188E" w:rsidRDefault="00B75C1A" w:rsidP="00B75C1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bookmarkStart w:id="5" w:name="_GoBack"/>
      <w:r w:rsidRPr="00631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2 </w:t>
      </w:r>
    </w:p>
    <w:p w:rsidR="00971FC7" w:rsidRPr="0063188E" w:rsidRDefault="00B75C1A" w:rsidP="00971FC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  </w:t>
      </w:r>
      <w:r w:rsidR="00971FC7" w:rsidRPr="0063188E">
        <w:rPr>
          <w:sz w:val="26"/>
          <w:szCs w:val="26"/>
        </w:rPr>
        <w:tab/>
      </w:r>
      <w:proofErr w:type="gramStart"/>
      <w:r w:rsidR="00971FC7" w:rsidRPr="0063188E">
        <w:rPr>
          <w:sz w:val="26"/>
          <w:szCs w:val="26"/>
        </w:rPr>
        <w:t>к Порядку подготовки и официального</w:t>
      </w:r>
      <w:proofErr w:type="gramEnd"/>
    </w:p>
    <w:p w:rsidR="00971FC7" w:rsidRPr="0063188E" w:rsidRDefault="00971FC7" w:rsidP="00971FC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 опубликования ежеквартальных сведений </w:t>
      </w:r>
    </w:p>
    <w:p w:rsidR="00971FC7" w:rsidRPr="0063188E" w:rsidRDefault="00971FC7" w:rsidP="00971FC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о ходе исполнения местного бюджета и </w:t>
      </w:r>
    </w:p>
    <w:p w:rsidR="00971FC7" w:rsidRPr="0063188E" w:rsidRDefault="00971FC7" w:rsidP="00971FC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о численности муниципальных служащих </w:t>
      </w:r>
    </w:p>
    <w:p w:rsidR="00971FC7" w:rsidRPr="0063188E" w:rsidRDefault="00971FC7" w:rsidP="00971FC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>органов местного самоуправления, работников</w:t>
      </w:r>
    </w:p>
    <w:p w:rsidR="00971FC7" w:rsidRPr="0063188E" w:rsidRDefault="00971FC7" w:rsidP="00971FC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 муниципальных учреждений с указанием </w:t>
      </w:r>
    </w:p>
    <w:p w:rsidR="00971FC7" w:rsidRPr="0063188E" w:rsidRDefault="00971FC7" w:rsidP="00971FC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фактических расходов на оплату их труда </w:t>
      </w:r>
    </w:p>
    <w:p w:rsidR="008B4607" w:rsidRPr="0063188E" w:rsidRDefault="008B4607" w:rsidP="008B460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63188E">
        <w:rPr>
          <w:sz w:val="26"/>
          <w:szCs w:val="26"/>
        </w:rPr>
        <w:t xml:space="preserve">муниципального образования </w:t>
      </w:r>
    </w:p>
    <w:p w:rsidR="008B4607" w:rsidRDefault="008B4607" w:rsidP="008B4607">
      <w:pPr>
        <w:pStyle w:val="a5"/>
        <w:spacing w:before="0" w:beforeAutospacing="0" w:after="0" w:afterAutospacing="0" w:line="288" w:lineRule="atLeast"/>
        <w:jc w:val="right"/>
      </w:pPr>
      <w:r w:rsidRPr="0063188E">
        <w:rPr>
          <w:sz w:val="26"/>
          <w:szCs w:val="26"/>
        </w:rPr>
        <w:t>Расцветовский сельсовет</w:t>
      </w:r>
      <w:r>
        <w:t xml:space="preserve"> </w:t>
      </w:r>
      <w:bookmarkEnd w:id="5"/>
    </w:p>
    <w:p w:rsidR="00B75C1A" w:rsidRDefault="00B75C1A" w:rsidP="008B4607">
      <w:pPr>
        <w:tabs>
          <w:tab w:val="right" w:pos="9355"/>
        </w:tabs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607" w:rsidRPr="00B75C1A" w:rsidRDefault="008B4607" w:rsidP="008B4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B4607" w:rsidRPr="00B75C1A" w:rsidRDefault="008B4607" w:rsidP="008B4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4607" w:rsidRDefault="008B4607" w:rsidP="008B4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         </w:t>
      </w:r>
    </w:p>
    <w:p w:rsidR="008B4607" w:rsidRPr="00B75C1A" w:rsidRDefault="008B4607" w:rsidP="008B4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Расцветовского сельсовета</w:t>
      </w:r>
    </w:p>
    <w:p w:rsidR="008B4607" w:rsidRPr="00B75C1A" w:rsidRDefault="008B4607" w:rsidP="008B4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>"____"______________ год</w:t>
      </w:r>
    </w:p>
    <w:p w:rsidR="00971FC7" w:rsidRDefault="00971FC7" w:rsidP="008B4607">
      <w:pPr>
        <w:tabs>
          <w:tab w:val="left" w:pos="8449"/>
        </w:tabs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FC7" w:rsidRDefault="00971FC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численности муниципальных служащих, работников </w:t>
      </w:r>
    </w:p>
    <w:p w:rsidR="00B75C1A" w:rsidRP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учреждений с указанием фактических расходов </w:t>
      </w:r>
    </w:p>
    <w:p w:rsidR="00B75C1A" w:rsidRP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оплату их труда </w:t>
      </w:r>
    </w:p>
    <w:p w:rsidR="00B75C1A" w:rsidRP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B75C1A" w:rsidRPr="00B75C1A" w:rsidRDefault="00B75C1A" w:rsidP="00B75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______________________ 20___ года </w:t>
      </w:r>
    </w:p>
    <w:p w:rsidR="00B75C1A" w:rsidRDefault="00B75C1A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B4607" w:rsidRDefault="008B4607" w:rsidP="00B75C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2607"/>
        <w:gridCol w:w="4105"/>
      </w:tblGrid>
      <w:tr w:rsidR="00B75C1A" w:rsidRPr="00B75C1A" w:rsidTr="0010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Категория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Среднесписочная численность работников, чел.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Фактические расходы бюджета </w:t>
            </w:r>
            <w:proofErr w:type="gramStart"/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оплату труда без учета начислений на выплаты по оплате труда за отчетный период</w:t>
            </w:r>
            <w:proofErr w:type="gramEnd"/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финансового года, </w:t>
            </w:r>
          </w:p>
          <w:p w:rsidR="00B75C1A" w:rsidRPr="00B75C1A" w:rsidRDefault="00B75C1A" w:rsidP="00B7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руб. </w:t>
            </w:r>
          </w:p>
        </w:tc>
      </w:tr>
      <w:tr w:rsidR="00B75C1A" w:rsidRPr="00B75C1A" w:rsidTr="0010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Муниципальные служащие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B75C1A" w:rsidRPr="00B75C1A" w:rsidTr="0010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Работники муниципальных учреждений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5C1A" w:rsidRPr="00B75C1A" w:rsidRDefault="00B75C1A" w:rsidP="00B75C1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C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B75C1A" w:rsidRPr="00B75C1A" w:rsidRDefault="00B75C1A" w:rsidP="00B75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C1A" w:rsidRPr="00B75C1A" w:rsidRDefault="00B75C1A" w:rsidP="00B75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75C1A" w:rsidRPr="00B7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ADA" w:rsidRDefault="00A06ADA">
      <w:pPr>
        <w:spacing w:after="0" w:line="240" w:lineRule="auto"/>
      </w:pPr>
      <w:r>
        <w:separator/>
      </w:r>
    </w:p>
  </w:endnote>
  <w:endnote w:type="continuationSeparator" w:id="0">
    <w:p w:rsidR="00A06ADA" w:rsidRDefault="00A0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ADA" w:rsidRDefault="00A06ADA">
      <w:pPr>
        <w:spacing w:after="0" w:line="240" w:lineRule="auto"/>
      </w:pPr>
      <w:r>
        <w:separator/>
      </w:r>
    </w:p>
  </w:footnote>
  <w:footnote w:type="continuationSeparator" w:id="0">
    <w:p w:rsidR="00A06ADA" w:rsidRDefault="00A06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EC" w:rsidRDefault="00A06A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40823"/>
    <w:multiLevelType w:val="hybridMultilevel"/>
    <w:tmpl w:val="F8986A46"/>
    <w:lvl w:ilvl="0" w:tplc="139C9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52"/>
    <w:rsid w:val="0063188E"/>
    <w:rsid w:val="00762952"/>
    <w:rsid w:val="008B4607"/>
    <w:rsid w:val="00971FC7"/>
    <w:rsid w:val="00A06ADA"/>
    <w:rsid w:val="00B34B5F"/>
    <w:rsid w:val="00B75C1A"/>
    <w:rsid w:val="00BE2D1C"/>
    <w:rsid w:val="00CB0E8A"/>
    <w:rsid w:val="00FC2A77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5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B75C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B75C1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5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B75C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B75C1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2024-09-26T02:10:00Z</cp:lastPrinted>
  <dcterms:created xsi:type="dcterms:W3CDTF">2024-09-16T06:37:00Z</dcterms:created>
  <dcterms:modified xsi:type="dcterms:W3CDTF">2024-09-26T02:10:00Z</dcterms:modified>
</cp:coreProperties>
</file>